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0A23" w14:textId="77777777" w:rsidR="00F939B8" w:rsidRDefault="007060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ind w:left="3402" w:right="3866" w:hanging="5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FIŞA DISCIPLINEI</w:t>
      </w:r>
    </w:p>
    <w:p w14:paraId="65AE96BC" w14:textId="77777777" w:rsidR="00F939B8" w:rsidRPr="00734254" w:rsidRDefault="007060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Date despre program</w:t>
      </w:r>
    </w:p>
    <w:tbl>
      <w:tblPr>
        <w:tblStyle w:val="a"/>
        <w:tblW w:w="10200" w:type="dxa"/>
        <w:tblLayout w:type="fixed"/>
        <w:tblLook w:val="0000" w:firstRow="0" w:lastRow="0" w:firstColumn="0" w:lastColumn="0" w:noHBand="0" w:noVBand="0"/>
      </w:tblPr>
      <w:tblGrid>
        <w:gridCol w:w="3795"/>
        <w:gridCol w:w="6405"/>
      </w:tblGrid>
      <w:tr w:rsidR="00F939B8" w:rsidRPr="00734254" w14:paraId="1A5487E7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A913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3BA2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F939B8" w:rsidRPr="00734254" w14:paraId="4DF8BCF8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E586C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0738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Facultatea de Ştiinţe Economice si Sociale</w:t>
            </w:r>
          </w:p>
        </w:tc>
      </w:tr>
      <w:tr w:rsidR="00F939B8" w:rsidRPr="00734254" w14:paraId="255BD078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656D3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C99A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Științe Socio Umane</w:t>
            </w:r>
          </w:p>
        </w:tc>
      </w:tr>
      <w:tr w:rsidR="00F939B8" w:rsidRPr="00734254" w14:paraId="07C984AA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955EC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1FC4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Asistență socială</w:t>
            </w:r>
          </w:p>
        </w:tc>
      </w:tr>
      <w:tr w:rsidR="00F939B8" w:rsidRPr="00734254" w14:paraId="225E4723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314CB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A1F1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Licență</w:t>
            </w:r>
          </w:p>
        </w:tc>
      </w:tr>
      <w:tr w:rsidR="00F939B8" w:rsidRPr="00734254" w14:paraId="250BA33C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BC01E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F8EF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4A81EBAE" w14:textId="77777777" w:rsidR="00F939B8" w:rsidRPr="00734254" w:rsidRDefault="007060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200" w:type="dxa"/>
        <w:tblLayout w:type="fixed"/>
        <w:tblLook w:val="0000" w:firstRow="0" w:lastRow="0" w:firstColumn="0" w:lastColumn="0" w:noHBand="0" w:noVBand="0"/>
      </w:tblPr>
      <w:tblGrid>
        <w:gridCol w:w="3229"/>
        <w:gridCol w:w="6971"/>
      </w:tblGrid>
      <w:tr w:rsidR="00F939B8" w:rsidRPr="00734254" w14:paraId="57EE4668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B613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6BD4" w14:textId="0E0A3AB3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Asistenţa socială a persoanelor cu dizabilită</w:t>
            </w:r>
            <w:r w:rsidR="00F16D7E" w:rsidRPr="00734254">
              <w:rPr>
                <w:color w:val="000000"/>
                <w:sz w:val="22"/>
                <w:szCs w:val="22"/>
              </w:rPr>
              <w:t>ţi III.- LMG</w:t>
            </w:r>
            <w:r w:rsidRPr="00734254">
              <w:rPr>
                <w:color w:val="000000"/>
                <w:sz w:val="22"/>
                <w:szCs w:val="22"/>
              </w:rPr>
              <w:t xml:space="preserve"> </w:t>
            </w:r>
            <w:r w:rsidR="0030274A" w:rsidRPr="00734254">
              <w:rPr>
                <w:color w:val="000000"/>
                <w:sz w:val="22"/>
                <w:szCs w:val="22"/>
              </w:rPr>
              <w:t>(SW3204)</w:t>
            </w:r>
          </w:p>
        </w:tc>
      </w:tr>
      <w:tr w:rsidR="00F939B8" w:rsidRPr="00734254" w14:paraId="5A846B20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EBEE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0CBC" w14:textId="397A9415" w:rsidR="00F939B8" w:rsidRPr="00734254" w:rsidRDefault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Lect.</w:t>
            </w:r>
            <w:r w:rsidR="00706065" w:rsidRPr="00734254">
              <w:rPr>
                <w:color w:val="000000"/>
                <w:sz w:val="22"/>
                <w:szCs w:val="22"/>
              </w:rPr>
              <w:t>univ.</w:t>
            </w:r>
            <w:r w:rsidR="0030274A" w:rsidRPr="00734254">
              <w:rPr>
                <w:color w:val="000000"/>
                <w:sz w:val="22"/>
                <w:szCs w:val="22"/>
              </w:rPr>
              <w:t xml:space="preserve"> </w:t>
            </w:r>
            <w:r w:rsidR="00706065" w:rsidRPr="00734254">
              <w:rPr>
                <w:color w:val="000000"/>
                <w:sz w:val="22"/>
                <w:szCs w:val="22"/>
              </w:rPr>
              <w:t>dr.</w:t>
            </w:r>
            <w:r w:rsidRPr="00734254">
              <w:rPr>
                <w:color w:val="000000"/>
                <w:sz w:val="22"/>
                <w:szCs w:val="22"/>
              </w:rPr>
              <w:t xml:space="preserve"> </w:t>
            </w:r>
            <w:r w:rsidR="00706065" w:rsidRPr="00734254">
              <w:rPr>
                <w:color w:val="000000"/>
                <w:sz w:val="22"/>
                <w:szCs w:val="22"/>
              </w:rPr>
              <w:t>Belényi Emese-Hajnalka</w:t>
            </w:r>
          </w:p>
        </w:tc>
      </w:tr>
      <w:tr w:rsidR="00F939B8" w:rsidRPr="00734254" w14:paraId="1A0D169E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E9ADF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2.3 Titularul activităţii de seminar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143C" w14:textId="77777777" w:rsidR="00F939B8" w:rsidRPr="00734254" w:rsidRDefault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Lect.</w:t>
            </w:r>
            <w:r w:rsidR="00706065" w:rsidRPr="00734254">
              <w:rPr>
                <w:color w:val="000000"/>
                <w:sz w:val="22"/>
                <w:szCs w:val="22"/>
              </w:rPr>
              <w:t>univ.dr. Belényi Emese-Hajnalka</w:t>
            </w:r>
          </w:p>
        </w:tc>
      </w:tr>
      <w:tr w:rsidR="00F939B8" w:rsidRPr="00734254" w14:paraId="24662034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9768E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02D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III.</w:t>
            </w:r>
          </w:p>
        </w:tc>
      </w:tr>
      <w:tr w:rsidR="00F939B8" w:rsidRPr="00734254" w14:paraId="2540DD66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E2D0D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3479" w14:textId="3444FB13" w:rsidR="00F939B8" w:rsidRPr="00734254" w:rsidRDefault="00FE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VI.</w:t>
            </w:r>
          </w:p>
        </w:tc>
      </w:tr>
      <w:tr w:rsidR="00F939B8" w:rsidRPr="00734254" w14:paraId="5AE2F418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A6AEB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A38C" w14:textId="26CD6295" w:rsidR="00F939B8" w:rsidRPr="00734254" w:rsidRDefault="005A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Colocviu</w:t>
            </w:r>
          </w:p>
        </w:tc>
      </w:tr>
      <w:tr w:rsidR="00F939B8" w:rsidRPr="00734254" w14:paraId="77629E39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B2C70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97DB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DS, obligatorie</w:t>
            </w:r>
          </w:p>
        </w:tc>
      </w:tr>
    </w:tbl>
    <w:p w14:paraId="1D5CDF9A" w14:textId="77777777" w:rsidR="00F939B8" w:rsidRPr="00734254" w:rsidRDefault="007060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200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516"/>
        <w:gridCol w:w="2467"/>
        <w:gridCol w:w="730"/>
      </w:tblGrid>
      <w:tr w:rsidR="00F939B8" w:rsidRPr="00734254" w14:paraId="7B45AE26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AEA32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72C12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29951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065AE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9B952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7B65" w14:textId="7F2706DA" w:rsidR="00F939B8" w:rsidRPr="00734254" w:rsidRDefault="005A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F939B8" w:rsidRPr="00734254" w14:paraId="0E211EC8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6ED8D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41CE7" w14:textId="3DDFDAD9" w:rsidR="00F939B8" w:rsidRPr="00734254" w:rsidRDefault="00DD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5AC39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CEC8A" w14:textId="5F02F796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</w:t>
            </w:r>
            <w:r w:rsidR="00AA424F" w:rsidRPr="007342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B17D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654E" w14:textId="177AEC4F" w:rsidR="00F939B8" w:rsidRPr="00734254" w:rsidRDefault="00DD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939B8" w:rsidRPr="00734254" w14:paraId="132ACEA2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9009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77A5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Ore</w:t>
            </w:r>
          </w:p>
        </w:tc>
      </w:tr>
      <w:tr w:rsidR="00F939B8" w:rsidRPr="00734254" w14:paraId="6FCEE52C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5E096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BC20" w14:textId="77777777" w:rsidR="00F939B8" w:rsidRPr="00734254" w:rsidRDefault="00215EAA" w:rsidP="00F46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939B8" w:rsidRPr="00734254" w14:paraId="2E14497D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AC91C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2864" w14:textId="77777777" w:rsidR="00F939B8" w:rsidRPr="00734254" w:rsidRDefault="00215EAA" w:rsidP="00F46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939B8" w:rsidRPr="00734254" w14:paraId="394F327A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40CFC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11D0" w14:textId="77777777" w:rsidR="00F939B8" w:rsidRPr="00734254" w:rsidRDefault="00215EAA" w:rsidP="00F46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939B8" w:rsidRPr="00734254" w14:paraId="364AFFD1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04AF6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94A2" w14:textId="77777777" w:rsidR="00F939B8" w:rsidRPr="00734254" w:rsidRDefault="00215EAA" w:rsidP="00F46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39B8" w:rsidRPr="00734254" w14:paraId="5C1A6488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4BD2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8544" w14:textId="77777777" w:rsidR="00F939B8" w:rsidRPr="00734254" w:rsidRDefault="00706065" w:rsidP="00F46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39B8" w:rsidRPr="00734254" w14:paraId="3D8C35B9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FA5A5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AEE4" w14:textId="77777777" w:rsidR="00F939B8" w:rsidRPr="00734254" w:rsidRDefault="00215EAA" w:rsidP="00F46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39B8" w:rsidRPr="00734254" w14:paraId="1D044B8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5CC54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F5A" w14:textId="77777777" w:rsidR="00F939B8" w:rsidRPr="00734254" w:rsidRDefault="00754023" w:rsidP="00F46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47</w:t>
            </w:r>
          </w:p>
        </w:tc>
      </w:tr>
      <w:tr w:rsidR="00F939B8" w:rsidRPr="00734254" w14:paraId="21AD28C1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37AF3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3.8 Total ore pesemestru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997C" w14:textId="77777777" w:rsidR="00F939B8" w:rsidRPr="00734254" w:rsidRDefault="00754023" w:rsidP="00F46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75</w:t>
            </w:r>
          </w:p>
        </w:tc>
      </w:tr>
      <w:tr w:rsidR="00F939B8" w:rsidRPr="00734254" w14:paraId="46A134A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12D96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932E" w14:textId="77777777" w:rsidR="00F939B8" w:rsidRPr="00734254" w:rsidRDefault="00706065" w:rsidP="00F46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</w:tbl>
    <w:p w14:paraId="0BD6AF80" w14:textId="0A38719C" w:rsidR="00F939B8" w:rsidRPr="00734254" w:rsidRDefault="00706065" w:rsidP="0073425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Precondiţii(acolo unde este cazul)</w:t>
      </w:r>
    </w:p>
    <w:tbl>
      <w:tblPr>
        <w:tblStyle w:val="a2"/>
        <w:tblW w:w="10200" w:type="dxa"/>
        <w:tblLayout w:type="fixed"/>
        <w:tblLook w:val="0000" w:firstRow="0" w:lastRow="0" w:firstColumn="0" w:lastColumn="0" w:noHBand="0" w:noVBand="0"/>
      </w:tblPr>
      <w:tblGrid>
        <w:gridCol w:w="2093"/>
        <w:gridCol w:w="8107"/>
      </w:tblGrid>
      <w:tr w:rsidR="00F939B8" w:rsidRPr="00734254" w14:paraId="0BA60FA5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76850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A25A" w14:textId="77777777" w:rsidR="00F939B8" w:rsidRPr="00734254" w:rsidRDefault="00F9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39B8" w:rsidRPr="00734254" w14:paraId="2B64AD6A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E236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3770" w14:textId="77777777" w:rsidR="00F939B8" w:rsidRPr="00734254" w:rsidRDefault="00F9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05D7A5F" w14:textId="77777777" w:rsidR="00F939B8" w:rsidRPr="00734254" w:rsidRDefault="00F939B8" w:rsidP="00734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57"/>
        <w:jc w:val="both"/>
        <w:rPr>
          <w:color w:val="000000"/>
          <w:sz w:val="22"/>
          <w:szCs w:val="22"/>
        </w:rPr>
      </w:pPr>
    </w:p>
    <w:p w14:paraId="1DF39C1E" w14:textId="74C8C196" w:rsidR="00F939B8" w:rsidRPr="00734254" w:rsidRDefault="00706065" w:rsidP="0073425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Condiţii (acolo unde este cazul)</w:t>
      </w:r>
    </w:p>
    <w:tbl>
      <w:tblPr>
        <w:tblStyle w:val="a3"/>
        <w:tblW w:w="10200" w:type="dxa"/>
        <w:tblLayout w:type="fixed"/>
        <w:tblLook w:val="0000" w:firstRow="0" w:lastRow="0" w:firstColumn="0" w:lastColumn="0" w:noHBand="0" w:noVBand="0"/>
      </w:tblPr>
      <w:tblGrid>
        <w:gridCol w:w="4928"/>
        <w:gridCol w:w="5272"/>
      </w:tblGrid>
      <w:tr w:rsidR="00F939B8" w:rsidRPr="00734254" w14:paraId="495C7E15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E558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2E85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videoproiector, laptop</w:t>
            </w:r>
          </w:p>
        </w:tc>
      </w:tr>
      <w:tr w:rsidR="00F939B8" w:rsidRPr="00734254" w14:paraId="5F36A22D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DB654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B864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videoproiector, laptop</w:t>
            </w:r>
          </w:p>
        </w:tc>
      </w:tr>
    </w:tbl>
    <w:p w14:paraId="4DF88DFC" w14:textId="77777777" w:rsidR="00F939B8" w:rsidRPr="00734254" w:rsidRDefault="007060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Competenţe specifice acumulate</w:t>
      </w:r>
    </w:p>
    <w:tbl>
      <w:tblPr>
        <w:tblStyle w:val="a4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</w:tblGrid>
      <w:tr w:rsidR="00F939B8" w:rsidRPr="00734254" w14:paraId="403A2D79" w14:textId="77777777">
        <w:trPr>
          <w:trHeight w:val="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BDD21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lastRenderedPageBreak/>
              <w:t>Competenţe</w:t>
            </w:r>
          </w:p>
          <w:p w14:paraId="6C0F19FF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31C4" w14:textId="77777777" w:rsidR="00F16D7E" w:rsidRPr="00734254" w:rsidRDefault="00706065" w:rsidP="0073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right="57" w:hanging="3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3732F5DC" w14:textId="77777777" w:rsidR="00F939B8" w:rsidRPr="00734254" w:rsidRDefault="00706065" w:rsidP="0073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right="57" w:hanging="3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390EC19A" w14:textId="77777777" w:rsidR="00F939B8" w:rsidRPr="00734254" w:rsidRDefault="00706065" w:rsidP="0073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right="57" w:hanging="3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6261222" w14:textId="77777777" w:rsidR="00F939B8" w:rsidRPr="00734254" w:rsidRDefault="00706065" w:rsidP="0073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right="57" w:hanging="3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7D924604" w14:textId="77777777" w:rsidR="00F939B8" w:rsidRPr="00734254" w:rsidRDefault="00706065" w:rsidP="0073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right="57" w:hanging="3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6F94F2F9" w14:textId="77777777" w:rsidR="00F939B8" w:rsidRPr="00734254" w:rsidRDefault="00706065" w:rsidP="0073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right="57" w:hanging="3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Comunicare şi relaţionare profesională cu beneficiarii și alți actori sociali implicați </w:t>
            </w:r>
          </w:p>
        </w:tc>
      </w:tr>
      <w:tr w:rsidR="00F939B8" w:rsidRPr="00734254" w14:paraId="12D448BB" w14:textId="77777777">
        <w:trPr>
          <w:trHeight w:val="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4DE8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Competenţe</w:t>
            </w:r>
          </w:p>
          <w:p w14:paraId="018C73AF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AF1C" w14:textId="77777777" w:rsidR="00F939B8" w:rsidRPr="00734254" w:rsidRDefault="00706065" w:rsidP="0073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right="57" w:hanging="3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73D070EE" w14:textId="77777777" w:rsidR="00F939B8" w:rsidRPr="00734254" w:rsidRDefault="00706065" w:rsidP="0073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right="57" w:hanging="3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1E8942CC" w14:textId="77777777" w:rsidR="00F939B8" w:rsidRPr="00734254" w:rsidRDefault="00706065" w:rsidP="0073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right="57" w:hanging="3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74F6DF62" w14:textId="77777777" w:rsidR="00F939B8" w:rsidRPr="00734254" w:rsidRDefault="007060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Obiectivele disciplinei (reieşind din grila competenţelor specifice accumulate)</w:t>
      </w:r>
    </w:p>
    <w:p w14:paraId="3DE4AE4F" w14:textId="77777777" w:rsidR="00F939B8" w:rsidRPr="00734254" w:rsidRDefault="00F939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5"/>
        <w:tblW w:w="102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40"/>
      </w:tblGrid>
      <w:tr w:rsidR="00F939B8" w:rsidRPr="00734254" w14:paraId="67834759" w14:textId="77777777">
        <w:trPr>
          <w:trHeight w:val="9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FE259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7.1 Obiectivul general al disciplinei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50C" w14:textId="77777777" w:rsidR="00F939B8" w:rsidRPr="00734254" w:rsidRDefault="007060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Familiarizarea studenților cu problematica limbajului mimico-gestual și însușirea unei capacități elementare de comunicare în limbajul mimico-gestual</w:t>
            </w:r>
          </w:p>
        </w:tc>
      </w:tr>
      <w:tr w:rsidR="00F939B8" w:rsidRPr="00734254" w14:paraId="02A4F008" w14:textId="77777777" w:rsidTr="005630D5">
        <w:trPr>
          <w:trHeight w:val="142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500F1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EB4" w14:textId="77777777" w:rsidR="00F939B8" w:rsidRPr="00734254" w:rsidRDefault="007060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Cunoașterea de către studenți a specificului limbajului  mimico-gestual ca modalitate de comunicare și a implicațiilor folosirii acestui limbaj pentru cultura și incluziunea socială a persoanelor surde</w:t>
            </w:r>
          </w:p>
          <w:p w14:paraId="04FF1801" w14:textId="77777777" w:rsidR="00F939B8" w:rsidRPr="00734254" w:rsidRDefault="007060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Însușirea unor elemente de limbaj mimico-gestual</w:t>
            </w:r>
          </w:p>
          <w:p w14:paraId="4948A313" w14:textId="77777777" w:rsidR="00F939B8" w:rsidRPr="00734254" w:rsidRDefault="007060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Dezvoltarea capacității de relaționare cultural-lingvistică cu persoanele surde </w:t>
            </w:r>
          </w:p>
        </w:tc>
      </w:tr>
    </w:tbl>
    <w:p w14:paraId="0C9908D3" w14:textId="77777777" w:rsidR="00F939B8" w:rsidRPr="00734254" w:rsidRDefault="00F939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57" w:right="57" w:hanging="57"/>
        <w:jc w:val="both"/>
        <w:rPr>
          <w:color w:val="000000"/>
          <w:sz w:val="22"/>
          <w:szCs w:val="22"/>
        </w:rPr>
      </w:pPr>
    </w:p>
    <w:p w14:paraId="65F436AF" w14:textId="06FD93A6" w:rsidR="00F939B8" w:rsidRPr="00734254" w:rsidRDefault="00706065" w:rsidP="0073425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Conţinuturi</w:t>
      </w:r>
    </w:p>
    <w:tbl>
      <w:tblPr>
        <w:tblStyle w:val="a6"/>
        <w:tblW w:w="102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26"/>
      </w:tblGrid>
      <w:tr w:rsidR="00F939B8" w:rsidRPr="00734254" w14:paraId="5694942E" w14:textId="77777777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2B29A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AA319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82A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F939B8" w:rsidRPr="00734254" w14:paraId="0DB98247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58925" w14:textId="77777777" w:rsidR="00F939B8" w:rsidRPr="00734254" w:rsidRDefault="00F16D7E" w:rsidP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1. </w:t>
            </w:r>
            <w:r w:rsidR="00706065" w:rsidRPr="00734254">
              <w:rPr>
                <w:color w:val="000000"/>
                <w:sz w:val="22"/>
                <w:szCs w:val="22"/>
              </w:rPr>
              <w:t>Cadrul legislativ – LMG – prezentarea și discutarea reglementărilor în vigoare</w:t>
            </w:r>
            <w:r w:rsidRPr="00734254">
              <w:rPr>
                <w:color w:val="000000"/>
                <w:sz w:val="22"/>
                <w:szCs w:val="22"/>
              </w:rPr>
              <w:t>. Criteriile obținerii atestatului de interpret în limbajul mimico-gestual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B2183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8CF6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7303184A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78728" w14:textId="77777777" w:rsidR="00F939B8" w:rsidRPr="00734254" w:rsidRDefault="00F16D7E" w:rsidP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</w:t>
            </w:r>
            <w:r w:rsidR="006F42B7" w:rsidRPr="00734254">
              <w:rPr>
                <w:color w:val="000000"/>
                <w:sz w:val="22"/>
                <w:szCs w:val="22"/>
              </w:rPr>
              <w:t>. Oamenii surzi și cultura lor</w:t>
            </w:r>
          </w:p>
          <w:p w14:paraId="2198C733" w14:textId="77777777" w:rsidR="006F42B7" w:rsidRPr="00734254" w:rsidRDefault="006F42B7" w:rsidP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Importanța aplicării LMG de la vârsta fragedă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EB5CF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AE94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77C0017B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7B562" w14:textId="77777777" w:rsidR="00F939B8" w:rsidRPr="00734254" w:rsidRDefault="00F16D7E" w:rsidP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3. </w:t>
            </w:r>
            <w:r w:rsidR="00706065" w:rsidRPr="00734254">
              <w:rPr>
                <w:color w:val="000000"/>
                <w:sz w:val="22"/>
                <w:szCs w:val="22"/>
              </w:rPr>
              <w:t>Crono</w:t>
            </w:r>
            <w:r w:rsidR="00FD63C3" w:rsidRPr="00734254">
              <w:rPr>
                <w:color w:val="000000"/>
                <w:sz w:val="22"/>
                <w:szCs w:val="22"/>
              </w:rPr>
              <w:t xml:space="preserve">logia dezvoltării LMG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65D0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82A6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311D9C80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5B58F" w14:textId="77777777" w:rsidR="00F939B8" w:rsidRPr="00734254" w:rsidRDefault="00F16D7E" w:rsidP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4. </w:t>
            </w:r>
            <w:r w:rsidR="00785FE9" w:rsidRPr="00734254">
              <w:rPr>
                <w:color w:val="000000"/>
                <w:sz w:val="22"/>
                <w:szCs w:val="22"/>
              </w:rPr>
              <w:t>Reprezentanții publice și private pentru promovarea culturii surzilor și ai LMG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FBC1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D58F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3F8EB36E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9B443" w14:textId="77777777" w:rsidR="00F939B8" w:rsidRPr="00734254" w:rsidRDefault="00785FE9" w:rsidP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5. Semnificația b</w:t>
            </w:r>
            <w:r w:rsidR="006F42B7" w:rsidRPr="00734254">
              <w:rPr>
                <w:color w:val="000000"/>
                <w:sz w:val="22"/>
                <w:szCs w:val="22"/>
              </w:rPr>
              <w:t>ilingual</w:t>
            </w:r>
            <w:r w:rsidR="00706065" w:rsidRPr="00734254">
              <w:rPr>
                <w:color w:val="000000"/>
                <w:sz w:val="22"/>
                <w:szCs w:val="22"/>
              </w:rPr>
              <w:t>ismul</w:t>
            </w:r>
            <w:r w:rsidRPr="00734254">
              <w:rPr>
                <w:color w:val="000000"/>
                <w:sz w:val="22"/>
                <w:szCs w:val="22"/>
              </w:rPr>
              <w:t>ui</w:t>
            </w:r>
            <w:r w:rsidR="00706065" w:rsidRPr="00734254">
              <w:rPr>
                <w:color w:val="000000"/>
                <w:sz w:val="22"/>
                <w:szCs w:val="22"/>
              </w:rPr>
              <w:t xml:space="preserve"> în cadrul familial și în cadrul educației școlare</w:t>
            </w:r>
            <w:r w:rsidRPr="00734254">
              <w:rPr>
                <w:color w:val="000000"/>
                <w:sz w:val="22"/>
                <w:szCs w:val="22"/>
              </w:rPr>
              <w:t xml:space="preserve">. Rolul bilingualismului în incluziunea socială al oamenilor surzi. </w:t>
            </w:r>
          </w:p>
          <w:p w14:paraId="07555F69" w14:textId="77777777" w:rsidR="00785FE9" w:rsidRPr="00734254" w:rsidRDefault="00785FE9" w:rsidP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F64A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6918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25D188B6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66A83" w14:textId="77777777" w:rsidR="00F939B8" w:rsidRPr="00734254" w:rsidRDefault="00F16D7E" w:rsidP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6. Introducere în l</w:t>
            </w:r>
            <w:r w:rsidR="00706065" w:rsidRPr="00734254">
              <w:rPr>
                <w:color w:val="000000"/>
                <w:sz w:val="22"/>
                <w:szCs w:val="22"/>
              </w:rPr>
              <w:t>umea gesturilor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0FE7B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74D2" w14:textId="09B5A22F" w:rsidR="00F939B8" w:rsidRPr="00734254" w:rsidRDefault="00AA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</w:t>
            </w:r>
            <w:r w:rsidR="00706065" w:rsidRPr="00734254">
              <w:rPr>
                <w:color w:val="000000"/>
                <w:sz w:val="22"/>
                <w:szCs w:val="22"/>
              </w:rPr>
              <w:t xml:space="preserve"> ore</w:t>
            </w:r>
          </w:p>
        </w:tc>
      </w:tr>
      <w:tr w:rsidR="00F939B8" w:rsidRPr="00734254" w14:paraId="1F508A06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68196" w14:textId="77777777" w:rsidR="00F939B8" w:rsidRPr="00734254" w:rsidRDefault="00F16D7E" w:rsidP="00F16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7. </w:t>
            </w:r>
            <w:r w:rsidR="00706065" w:rsidRPr="00734254">
              <w:rPr>
                <w:color w:val="000000"/>
                <w:sz w:val="22"/>
                <w:szCs w:val="22"/>
              </w:rPr>
              <w:t>Structura limbajului mimico-gestual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63EAB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049B" w14:textId="651CF053" w:rsidR="00F939B8" w:rsidRPr="00734254" w:rsidRDefault="00AA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</w:t>
            </w:r>
            <w:r w:rsidR="00706065" w:rsidRPr="00734254">
              <w:rPr>
                <w:color w:val="000000"/>
                <w:sz w:val="22"/>
                <w:szCs w:val="22"/>
              </w:rPr>
              <w:t xml:space="preserve"> ore</w:t>
            </w:r>
          </w:p>
        </w:tc>
      </w:tr>
    </w:tbl>
    <w:p w14:paraId="6FCBC83E" w14:textId="77777777" w:rsidR="00F939B8" w:rsidRPr="00734254" w:rsidRDefault="00F939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57" w:right="57" w:hanging="57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7"/>
        <w:tblW w:w="102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26"/>
      </w:tblGrid>
      <w:tr w:rsidR="00F939B8" w:rsidRPr="00734254" w14:paraId="1D462480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DD7F9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36990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87C3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F939B8" w:rsidRPr="00734254" w14:paraId="74701A54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3021E" w14:textId="77777777" w:rsidR="00F939B8" w:rsidRPr="00734254" w:rsidRDefault="007060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Autoprezentare – numele cu semne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4F48A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prezentare și  exerciții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4272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0190F8C2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EFFBB" w14:textId="77777777" w:rsidR="00F939B8" w:rsidRPr="00734254" w:rsidRDefault="007060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Punerea întrebărilor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55C1C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prezentare și  exerciții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7A56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74719A11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3D0D7" w14:textId="77777777" w:rsidR="00F939B8" w:rsidRPr="00734254" w:rsidRDefault="007060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Exprimarea emoțiilor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FA1F1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prezentare și  exerciții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E16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28CA02DA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0637B" w14:textId="77777777" w:rsidR="00F939B8" w:rsidRPr="00734254" w:rsidRDefault="007060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lastRenderedPageBreak/>
              <w:t>Semne de gen, de familie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52F56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prezentare și  exerciții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E54A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20EA97DC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3D29" w14:textId="77777777" w:rsidR="00F939B8" w:rsidRPr="00734254" w:rsidRDefault="007060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Verbele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33CAD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prezentare și  exerciții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94DC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F939B8" w:rsidRPr="00734254" w14:paraId="7D91963A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A7E4" w14:textId="77777777" w:rsidR="00F939B8" w:rsidRPr="00734254" w:rsidRDefault="007060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Exprimări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5AEEA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prezentare și  exerciții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616" w14:textId="65BC0575" w:rsidR="00F939B8" w:rsidRPr="00734254" w:rsidRDefault="00AA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</w:t>
            </w:r>
            <w:r w:rsidR="00706065" w:rsidRPr="00734254">
              <w:rPr>
                <w:color w:val="000000"/>
                <w:sz w:val="22"/>
                <w:szCs w:val="22"/>
              </w:rPr>
              <w:t xml:space="preserve"> ore</w:t>
            </w:r>
          </w:p>
        </w:tc>
      </w:tr>
      <w:tr w:rsidR="00F939B8" w:rsidRPr="00734254" w14:paraId="4470722E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1FE9" w14:textId="77777777" w:rsidR="00F939B8" w:rsidRPr="00734254" w:rsidRDefault="007060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Recapitulare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E1CC4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prezentare și  exerciții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4CFE" w14:textId="2715E3D8" w:rsidR="00F939B8" w:rsidRPr="00734254" w:rsidRDefault="00AA4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</w:t>
            </w:r>
            <w:r w:rsidR="00706065" w:rsidRPr="00734254">
              <w:rPr>
                <w:color w:val="000000"/>
                <w:sz w:val="22"/>
                <w:szCs w:val="22"/>
              </w:rPr>
              <w:t xml:space="preserve"> ore</w:t>
            </w:r>
          </w:p>
        </w:tc>
      </w:tr>
      <w:tr w:rsidR="00F939B8" w:rsidRPr="00734254" w14:paraId="125B439E" w14:textId="77777777" w:rsidTr="00734254">
        <w:trPr>
          <w:trHeight w:val="58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3A9C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Bibliografie</w:t>
            </w:r>
          </w:p>
          <w:p w14:paraId="30AA3BBA" w14:textId="77777777" w:rsidR="007700D0" w:rsidRPr="00734254" w:rsidRDefault="0038756F" w:rsidP="0077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sz w:val="22"/>
                <w:szCs w:val="22"/>
              </w:rPr>
              <w:t xml:space="preserve">Tema 1. </w:t>
            </w:r>
            <w:r w:rsidR="007700D0" w:rsidRPr="00734254">
              <w:rPr>
                <w:color w:val="000000"/>
                <w:sz w:val="22"/>
                <w:szCs w:val="22"/>
              </w:rPr>
              <w:t xml:space="preserve">Legea (2002) Legea  nr. 519 publicată în M.O. nr. 555 din 29/07/2002, precum și modificarea ei  </w:t>
            </w:r>
          </w:p>
          <w:p w14:paraId="0DC22C3C" w14:textId="77777777" w:rsidR="007700D0" w:rsidRPr="00734254" w:rsidRDefault="007700D0" w:rsidP="0077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  prin Legea nr. 343/004, M.O. nr. 641 din 15 iulie 2004.</w:t>
            </w:r>
          </w:p>
          <w:p w14:paraId="6D27AF38" w14:textId="77777777" w:rsidR="007700D0" w:rsidRPr="00734254" w:rsidRDefault="007700D0" w:rsidP="0077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  Ordin (2003) Ordin nr. 338/334 din 16 iulie 2003 privind completarea clasificării ocupațiior din  </w:t>
            </w:r>
          </w:p>
          <w:p w14:paraId="2679E4BE" w14:textId="77777777" w:rsidR="007700D0" w:rsidRPr="00734254" w:rsidRDefault="007700D0" w:rsidP="0077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  România</w:t>
            </w:r>
          </w:p>
          <w:p w14:paraId="2D4907FE" w14:textId="77777777" w:rsidR="007700D0" w:rsidRPr="00734254" w:rsidRDefault="007700D0" w:rsidP="0077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  Metodologia (2007):  Metodologia de autorizare a interpreților limbajului mimico-gestual.   </w:t>
            </w:r>
          </w:p>
          <w:p w14:paraId="65C4733D" w14:textId="77777777" w:rsidR="007700D0" w:rsidRPr="00734254" w:rsidRDefault="007700D0" w:rsidP="00770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  M.O.nr.662 din 27/09/2007.</w:t>
            </w:r>
          </w:p>
          <w:p w14:paraId="3C85CE71" w14:textId="77777777" w:rsidR="007700D0" w:rsidRPr="00734254" w:rsidRDefault="007700D0" w:rsidP="00387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sz w:val="22"/>
                <w:szCs w:val="22"/>
              </w:rPr>
            </w:pPr>
            <w:r w:rsidRPr="00734254">
              <w:rPr>
                <w:sz w:val="22"/>
                <w:szCs w:val="22"/>
              </w:rPr>
              <w:t xml:space="preserve">             </w:t>
            </w:r>
            <w:hyperlink r:id="rId5" w:history="1">
              <w:r w:rsidR="0038756F" w:rsidRPr="00734254">
                <w:rPr>
                  <w:rStyle w:val="Hyperlink"/>
                  <w:sz w:val="22"/>
                  <w:szCs w:val="22"/>
                </w:rPr>
                <w:t>http://legislatie.just.ro/Public/DetaliiDocumentAfis/122690</w:t>
              </w:r>
            </w:hyperlink>
            <w:r w:rsidR="0038756F" w:rsidRPr="00734254">
              <w:rPr>
                <w:sz w:val="22"/>
                <w:szCs w:val="22"/>
              </w:rPr>
              <w:t xml:space="preserve"> </w:t>
            </w:r>
          </w:p>
          <w:p w14:paraId="744D9260" w14:textId="77777777" w:rsidR="000D6277" w:rsidRPr="00734254" w:rsidRDefault="0038756F" w:rsidP="00387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 w:rsidRPr="00734254">
              <w:rPr>
                <w:sz w:val="22"/>
                <w:szCs w:val="22"/>
              </w:rPr>
              <w:t xml:space="preserve">             </w:t>
            </w:r>
            <w:r w:rsidR="00E6045A" w:rsidRPr="00734254">
              <w:rPr>
                <w:sz w:val="22"/>
                <w:szCs w:val="22"/>
              </w:rPr>
              <w:t xml:space="preserve">Belényi Emese: Kötődések peremvidékén. </w:t>
            </w:r>
            <w:hyperlink r:id="rId6" w:history="1">
              <w:r w:rsidR="00E6045A" w:rsidRPr="00734254">
                <w:rPr>
                  <w:rStyle w:val="Hyperlink"/>
                  <w:sz w:val="22"/>
                  <w:szCs w:val="22"/>
                </w:rPr>
                <w:t>http://www.editura.ubbcluj.ro/bd/ebooks/pdf/2266.pdf</w:t>
              </w:r>
            </w:hyperlink>
            <w:r w:rsidR="000D6277" w:rsidRPr="00734254">
              <w:rPr>
                <w:rStyle w:val="Hyperlink"/>
                <w:sz w:val="22"/>
                <w:szCs w:val="22"/>
              </w:rPr>
              <w:t xml:space="preserve">     </w:t>
            </w:r>
          </w:p>
          <w:p w14:paraId="5EF55819" w14:textId="77777777" w:rsidR="00FD63C3" w:rsidRPr="00734254" w:rsidRDefault="00FD63C3" w:rsidP="00FD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Tema </w:t>
            </w:r>
            <w:r w:rsidR="006F01EF" w:rsidRPr="00734254">
              <w:rPr>
                <w:color w:val="000000"/>
                <w:sz w:val="22"/>
                <w:szCs w:val="22"/>
              </w:rPr>
              <w:t xml:space="preserve">2. </w:t>
            </w:r>
            <w:r w:rsidRPr="00734254">
              <w:rPr>
                <w:sz w:val="22"/>
                <w:szCs w:val="22"/>
              </w:rPr>
              <w:t xml:space="preserve">Belényi Emese: Kötődések peremvidékén.                  </w:t>
            </w:r>
          </w:p>
          <w:p w14:paraId="05418E3A" w14:textId="77777777" w:rsidR="00F939B8" w:rsidRPr="00734254" w:rsidRDefault="007700D0" w:rsidP="00FD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 w:rsidRPr="00734254">
              <w:rPr>
                <w:sz w:val="22"/>
                <w:szCs w:val="22"/>
              </w:rPr>
              <w:t xml:space="preserve">                 </w:t>
            </w:r>
            <w:hyperlink r:id="rId7" w:history="1">
              <w:r w:rsidR="00FD63C3" w:rsidRPr="00734254">
                <w:rPr>
                  <w:rStyle w:val="Hyperlink"/>
                  <w:sz w:val="22"/>
                  <w:szCs w:val="22"/>
                </w:rPr>
                <w:t>http://www.editura.ubbcluj.ro/bd/ebooks/pdf/2266.pdf</w:t>
              </w:r>
            </w:hyperlink>
            <w:r w:rsidR="00FD63C3" w:rsidRPr="00734254">
              <w:rPr>
                <w:rStyle w:val="Hyperlink"/>
                <w:sz w:val="22"/>
                <w:szCs w:val="22"/>
              </w:rPr>
              <w:t xml:space="preserve">     </w:t>
            </w:r>
          </w:p>
          <w:p w14:paraId="3EFA0410" w14:textId="77777777" w:rsidR="00F939B8" w:rsidRPr="00734254" w:rsidRDefault="00FD63C3" w:rsidP="00FD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Tema 3. </w:t>
            </w:r>
            <w:r w:rsidR="00246C6B" w:rsidRPr="00734254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734254">
                <w:rPr>
                  <w:rStyle w:val="Hyperlink"/>
                  <w:sz w:val="22"/>
                  <w:szCs w:val="22"/>
                </w:rPr>
                <w:t>https://www.victofon.hu/hu/hirek/egyeb/a-jelnyelv-tortenete-134</w:t>
              </w:r>
            </w:hyperlink>
            <w:r w:rsidRPr="00734254">
              <w:rPr>
                <w:color w:val="000000"/>
                <w:sz w:val="22"/>
                <w:szCs w:val="22"/>
              </w:rPr>
              <w:t xml:space="preserve"> </w:t>
            </w:r>
          </w:p>
          <w:p w14:paraId="187AAE1C" w14:textId="77777777" w:rsidR="00246C6B" w:rsidRPr="00734254" w:rsidRDefault="00246C6B" w:rsidP="00FD6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 </w:t>
            </w:r>
            <w:r w:rsidR="007700D0" w:rsidRPr="00734254">
              <w:rPr>
                <w:color w:val="000000"/>
                <w:sz w:val="22"/>
                <w:szCs w:val="22"/>
              </w:rPr>
              <w:t xml:space="preserve"> </w:t>
            </w:r>
            <w:r w:rsidRPr="00734254">
              <w:rPr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734254">
                <w:rPr>
                  <w:rStyle w:val="Hyperlink"/>
                  <w:sz w:val="22"/>
                  <w:szCs w:val="22"/>
                </w:rPr>
                <w:t>https://hallatlan.blog.hu/2014/02/12/szemelvenyek_a_siketek_tortenelmebol</w:t>
              </w:r>
            </w:hyperlink>
            <w:r w:rsidRPr="00734254">
              <w:rPr>
                <w:color w:val="000000"/>
                <w:sz w:val="22"/>
                <w:szCs w:val="22"/>
              </w:rPr>
              <w:t xml:space="preserve"> </w:t>
            </w:r>
          </w:p>
          <w:p w14:paraId="357628E9" w14:textId="77777777" w:rsidR="007700D0" w:rsidRPr="00734254" w:rsidRDefault="00246C6B" w:rsidP="0024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</w:t>
            </w:r>
            <w:r w:rsidR="007700D0" w:rsidRPr="00734254">
              <w:rPr>
                <w:color w:val="000000"/>
                <w:sz w:val="22"/>
                <w:szCs w:val="22"/>
              </w:rPr>
              <w:t xml:space="preserve">  </w:t>
            </w:r>
            <w:r w:rsidRPr="00734254">
              <w:rPr>
                <w:color w:val="000000"/>
                <w:sz w:val="22"/>
                <w:szCs w:val="22"/>
              </w:rPr>
              <w:t xml:space="preserve"> Tapolczai, G. (2013): A jelnyelv nemzetközi színtéren.   </w:t>
            </w:r>
            <w:r w:rsidR="007700D0" w:rsidRPr="00734254">
              <w:rPr>
                <w:color w:val="000000"/>
                <w:sz w:val="22"/>
                <w:szCs w:val="22"/>
              </w:rPr>
              <w:t xml:space="preserve">  </w:t>
            </w:r>
          </w:p>
          <w:p w14:paraId="110C4A17" w14:textId="77777777" w:rsidR="00246C6B" w:rsidRPr="00734254" w:rsidRDefault="007700D0" w:rsidP="0024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   </w:t>
            </w:r>
            <w:hyperlink r:id="rId10" w:history="1">
              <w:r w:rsidRPr="00734254">
                <w:rPr>
                  <w:rStyle w:val="Hyperlink"/>
                  <w:sz w:val="22"/>
                  <w:szCs w:val="22"/>
                </w:rPr>
                <w:t>http://www.kulturaeskozosseg.hu/pdf/2013/1/KEK_2013_1_04.pdf</w:t>
              </w:r>
            </w:hyperlink>
            <w:r w:rsidRPr="00734254">
              <w:rPr>
                <w:color w:val="000000"/>
                <w:sz w:val="22"/>
                <w:szCs w:val="22"/>
              </w:rPr>
              <w:t xml:space="preserve"> </w:t>
            </w:r>
          </w:p>
          <w:p w14:paraId="1F8306DC" w14:textId="77777777" w:rsidR="007700D0" w:rsidRPr="00734254" w:rsidRDefault="007700D0" w:rsidP="0024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    </w:t>
            </w:r>
            <w:hyperlink r:id="rId11" w:history="1">
              <w:r w:rsidRPr="00734254">
                <w:rPr>
                  <w:rStyle w:val="Hyperlink"/>
                  <w:sz w:val="22"/>
                  <w:szCs w:val="22"/>
                </w:rPr>
                <w:t>https://jelnyelv.hu/tudastar/</w:t>
              </w:r>
            </w:hyperlink>
            <w:r w:rsidRPr="00734254">
              <w:rPr>
                <w:color w:val="000000"/>
                <w:sz w:val="22"/>
                <w:szCs w:val="22"/>
              </w:rPr>
              <w:t xml:space="preserve">    itt találhatóak: Lakos, R.(2013):  Gondolatok a siket kultúráról</w:t>
            </w:r>
          </w:p>
          <w:p w14:paraId="00AAE9BC" w14:textId="77777777" w:rsidR="00BC2F2B" w:rsidRPr="00734254" w:rsidRDefault="00246C6B" w:rsidP="00BC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Tema 4. </w:t>
            </w:r>
            <w:r w:rsidR="00BC2F2B" w:rsidRPr="00734254">
              <w:rPr>
                <w:color w:val="000000"/>
                <w:sz w:val="22"/>
                <w:szCs w:val="22"/>
              </w:rPr>
              <w:t xml:space="preserve">Jelnyelvi tolmácsszolgáltatás,  </w:t>
            </w:r>
          </w:p>
          <w:p w14:paraId="37D59389" w14:textId="77777777" w:rsidR="00BC2F2B" w:rsidRPr="00734254" w:rsidRDefault="00BC2F2B" w:rsidP="00BC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               </w:t>
            </w:r>
            <w:hyperlink r:id="rId12" w:history="1">
              <w:r w:rsidRPr="00734254">
                <w:rPr>
                  <w:rStyle w:val="Hyperlink"/>
                  <w:sz w:val="22"/>
                  <w:szCs w:val="22"/>
                </w:rPr>
                <w:t>https://jelnyelv.hu/jnn/wpcontent/uploads/2014/07/tolmacsszolg.pdf</w:t>
              </w:r>
            </w:hyperlink>
            <w:r w:rsidRPr="00734254">
              <w:rPr>
                <w:color w:val="000000"/>
                <w:sz w:val="22"/>
                <w:szCs w:val="22"/>
              </w:rPr>
              <w:t xml:space="preserve"> </w:t>
            </w:r>
          </w:p>
          <w:p w14:paraId="1789B821" w14:textId="77777777" w:rsidR="00BC2F2B" w:rsidRPr="00734254" w:rsidRDefault="00246C6B" w:rsidP="00942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Tema 5. </w:t>
            </w:r>
            <w:r w:rsidR="00BC2F2B" w:rsidRPr="00734254">
              <w:rPr>
                <w:sz w:val="22"/>
                <w:szCs w:val="22"/>
              </w:rPr>
              <w:t xml:space="preserve">Belényi Emese: Kötődések peremvidékén. </w:t>
            </w:r>
          </w:p>
          <w:p w14:paraId="19698243" w14:textId="77777777" w:rsidR="00F939B8" w:rsidRPr="00734254" w:rsidRDefault="00BC2F2B" w:rsidP="00BC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Style w:val="Hyperlink"/>
                <w:sz w:val="22"/>
                <w:szCs w:val="22"/>
              </w:rPr>
            </w:pPr>
            <w:r w:rsidRPr="00734254">
              <w:rPr>
                <w:sz w:val="22"/>
                <w:szCs w:val="22"/>
              </w:rPr>
              <w:t xml:space="preserve">                 </w:t>
            </w:r>
            <w:hyperlink r:id="rId13" w:history="1">
              <w:r w:rsidRPr="00734254">
                <w:rPr>
                  <w:rStyle w:val="Hyperlink"/>
                  <w:sz w:val="22"/>
                  <w:szCs w:val="22"/>
                </w:rPr>
                <w:t>http://www.editura.ubbcluj.ro/bd/ebooks/pdf/2266.pdf</w:t>
              </w:r>
            </w:hyperlink>
            <w:r w:rsidR="003961FB" w:rsidRPr="00734254">
              <w:rPr>
                <w:rStyle w:val="Hyperlink"/>
                <w:sz w:val="22"/>
                <w:szCs w:val="22"/>
              </w:rPr>
              <w:t xml:space="preserve">        </w:t>
            </w:r>
          </w:p>
          <w:p w14:paraId="7FB7079F" w14:textId="77777777" w:rsidR="003961FB" w:rsidRPr="00734254" w:rsidRDefault="003961FB" w:rsidP="00BC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73425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            Kozma, K. (2013): A jelnyelvi fejlődés kezdeti szakaszai siket és halló gyermekeknél. </w:t>
            </w:r>
          </w:p>
          <w:p w14:paraId="2BAC6350" w14:textId="77777777" w:rsidR="003961FB" w:rsidRPr="00734254" w:rsidRDefault="003961FB" w:rsidP="00BC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 w:rsidRPr="00734254">
              <w:rPr>
                <w:rStyle w:val="Hyperlink"/>
                <w:sz w:val="22"/>
                <w:szCs w:val="22"/>
                <w:u w:val="none"/>
              </w:rPr>
              <w:t xml:space="preserve">             </w:t>
            </w:r>
            <w:r w:rsidRPr="00734254">
              <w:rPr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Pr="00734254">
                <w:rPr>
                  <w:rStyle w:val="Hyperlink"/>
                  <w:sz w:val="22"/>
                  <w:szCs w:val="22"/>
                </w:rPr>
                <w:t>http://www.anyanyelv-pedagogia.hu/cikkek.php?id=450</w:t>
              </w:r>
            </w:hyperlink>
            <w:r w:rsidRPr="00734254">
              <w:rPr>
                <w:color w:val="000000"/>
                <w:sz w:val="22"/>
                <w:szCs w:val="22"/>
              </w:rPr>
              <w:t xml:space="preserve"> </w:t>
            </w:r>
          </w:p>
          <w:p w14:paraId="0F6AB3FB" w14:textId="77777777" w:rsidR="00F939B8" w:rsidRPr="00734254" w:rsidRDefault="00246C6B" w:rsidP="0024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Tema 6. </w:t>
            </w:r>
            <w:hyperlink r:id="rId15" w:history="1">
              <w:r w:rsidR="003961FB" w:rsidRPr="00734254">
                <w:rPr>
                  <w:rStyle w:val="Hyperlink"/>
                  <w:sz w:val="22"/>
                  <w:szCs w:val="22"/>
                </w:rPr>
                <w:t>https://dlmg.ro/dictionar/</w:t>
              </w:r>
            </w:hyperlink>
            <w:r w:rsidR="003961FB" w:rsidRPr="00734254">
              <w:rPr>
                <w:color w:val="000000"/>
                <w:sz w:val="22"/>
                <w:szCs w:val="22"/>
              </w:rPr>
              <w:t xml:space="preserve"> , </w:t>
            </w:r>
            <w:hyperlink r:id="rId16" w:history="1">
              <w:r w:rsidR="003961FB" w:rsidRPr="00734254">
                <w:rPr>
                  <w:rStyle w:val="Hyperlink"/>
                  <w:sz w:val="22"/>
                  <w:szCs w:val="22"/>
                </w:rPr>
                <w:t>www.hallatlan.hu</w:t>
              </w:r>
            </w:hyperlink>
            <w:r w:rsidR="003961FB" w:rsidRPr="00734254">
              <w:rPr>
                <w:color w:val="000000"/>
                <w:sz w:val="22"/>
                <w:szCs w:val="22"/>
              </w:rPr>
              <w:t xml:space="preserve"> , </w:t>
            </w:r>
          </w:p>
          <w:p w14:paraId="0599A95E" w14:textId="77777777" w:rsidR="00F939B8" w:rsidRPr="00734254" w:rsidRDefault="00246C6B" w:rsidP="0024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Tema 7.</w:t>
            </w:r>
            <w:r w:rsidR="00942075" w:rsidRPr="00734254">
              <w:rPr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="00942075" w:rsidRPr="00734254">
                <w:rPr>
                  <w:rStyle w:val="Hyperlink"/>
                  <w:sz w:val="22"/>
                  <w:szCs w:val="22"/>
                </w:rPr>
                <w:t>https://www.nyest.hu/hirek/mekkorak-a-jelnyelvi-epitokockak</w:t>
              </w:r>
            </w:hyperlink>
          </w:p>
          <w:p w14:paraId="286052F5" w14:textId="709F5FA5" w:rsidR="00734254" w:rsidRPr="00734254" w:rsidRDefault="00734254" w:rsidP="0024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7841E5D" w14:textId="07259441" w:rsidR="00F939B8" w:rsidRPr="00734254" w:rsidRDefault="00706065" w:rsidP="00E0448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8"/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939B8" w:rsidRPr="00734254" w14:paraId="5EB194A7" w14:textId="77777777">
        <w:trPr>
          <w:trHeight w:val="6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A2F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Conținuturile disciplinei sunt elaborate pe baza consultărilor cu specialiști în limbajul mimico-gestual și reprezentanți ai organizațiilor profesionale active în acest domeniu.</w:t>
            </w:r>
          </w:p>
        </w:tc>
      </w:tr>
    </w:tbl>
    <w:p w14:paraId="5DA0A9FA" w14:textId="77777777" w:rsidR="00F939B8" w:rsidRPr="00734254" w:rsidRDefault="007060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>Evaluare</w:t>
      </w:r>
    </w:p>
    <w:tbl>
      <w:tblPr>
        <w:tblStyle w:val="a9"/>
        <w:tblW w:w="10256" w:type="dxa"/>
        <w:tblLayout w:type="fixed"/>
        <w:tblLook w:val="0000" w:firstRow="0" w:lastRow="0" w:firstColumn="0" w:lastColumn="0" w:noHBand="0" w:noVBand="0"/>
      </w:tblPr>
      <w:tblGrid>
        <w:gridCol w:w="1617"/>
        <w:gridCol w:w="810"/>
        <w:gridCol w:w="2501"/>
        <w:gridCol w:w="1553"/>
        <w:gridCol w:w="1162"/>
        <w:gridCol w:w="2613"/>
      </w:tblGrid>
      <w:tr w:rsidR="00F939B8" w:rsidRPr="00734254" w14:paraId="57F5A14E" w14:textId="77777777">
        <w:trPr>
          <w:trHeight w:val="2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5B774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BE2F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10.1 Criterii de evaluare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E11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1483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10.3 Pondere din nota finală</w:t>
            </w:r>
          </w:p>
        </w:tc>
      </w:tr>
      <w:tr w:rsidR="00F939B8" w:rsidRPr="00734254" w14:paraId="43EC5BE5" w14:textId="77777777">
        <w:trPr>
          <w:trHeight w:val="2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</w:tcBorders>
          </w:tcPr>
          <w:p w14:paraId="053A24A0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29BC832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Prezență regulată (maximum două absențe), </w:t>
            </w:r>
          </w:p>
          <w:p w14:paraId="4D5BF73C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calitatea referatului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C28A72A" w14:textId="481F6ED4" w:rsidR="00F939B8" w:rsidRPr="00734254" w:rsidRDefault="00AB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Verificare pe parcurs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1E574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F939B8" w:rsidRPr="00734254" w14:paraId="6A6179B0" w14:textId="77777777">
        <w:trPr>
          <w:trHeight w:val="2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</w:tcBorders>
          </w:tcPr>
          <w:p w14:paraId="5D8E485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67A1DE1" w14:textId="01FF174B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Capacitata studenților de a se autoprezenta și de a prezenta o întâmplare din viața lor în limbaj</w:t>
            </w:r>
            <w:r w:rsidR="00AB0CBA">
              <w:rPr>
                <w:color w:val="000000"/>
                <w:sz w:val="22"/>
                <w:szCs w:val="22"/>
              </w:rPr>
              <w:t>ul</w:t>
            </w:r>
            <w:r w:rsidRPr="00734254">
              <w:rPr>
                <w:color w:val="000000"/>
                <w:sz w:val="22"/>
                <w:szCs w:val="22"/>
              </w:rPr>
              <w:t xml:space="preserve"> mimic-gestual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5D9064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Autoprezentarea</w:t>
            </w:r>
          </w:p>
          <w:p w14:paraId="71D2747B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 xml:space="preserve">studenților și prezentarea unei întâmplări din viața lor în limbaj mimico-gestual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B96B5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F939B8" w:rsidRPr="00734254" w14:paraId="13C24029" w14:textId="77777777">
        <w:trPr>
          <w:trHeight w:val="20"/>
        </w:trPr>
        <w:tc>
          <w:tcPr>
            <w:tcW w:w="10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5045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34254">
              <w:rPr>
                <w:color w:val="000000"/>
                <w:sz w:val="22"/>
                <w:szCs w:val="22"/>
              </w:rPr>
              <w:t>10.6 Standard minim de performanţă: Elaborarea unui referat de calitate în tematica cursului, cunoașterea unor elemente de comunicare care să permită studenților să se autoprezinte și să povestească o întâmplare simplă în limbaj mimico-gestual.</w:t>
            </w:r>
          </w:p>
        </w:tc>
      </w:tr>
      <w:tr w:rsidR="00F939B8" w:rsidRPr="00734254" w14:paraId="78C03A69" w14:textId="77777777">
        <w:trPr>
          <w:trHeight w:val="760"/>
        </w:trPr>
        <w:tc>
          <w:tcPr>
            <w:tcW w:w="2427" w:type="dxa"/>
            <w:gridSpan w:val="2"/>
          </w:tcPr>
          <w:p w14:paraId="6EDB1B37" w14:textId="77777777" w:rsidR="00F939B8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Data completării</w:t>
            </w:r>
          </w:p>
          <w:p w14:paraId="1E241740" w14:textId="688DB192" w:rsidR="00D12EFB" w:rsidRPr="00734254" w:rsidRDefault="00D1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734254">
              <w:rPr>
                <w:bCs/>
                <w:color w:val="000000"/>
                <w:sz w:val="22"/>
                <w:szCs w:val="22"/>
              </w:rPr>
              <w:t>20. 09. 2023</w:t>
            </w:r>
          </w:p>
        </w:tc>
        <w:tc>
          <w:tcPr>
            <w:tcW w:w="4054" w:type="dxa"/>
            <w:gridSpan w:val="2"/>
          </w:tcPr>
          <w:p w14:paraId="450E0D07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Semnătura titularului de curs</w:t>
            </w:r>
          </w:p>
          <w:p w14:paraId="699CA81F" w14:textId="047D91F1" w:rsidR="00E0448D" w:rsidRPr="00734254" w:rsidRDefault="00E0448D" w:rsidP="00E0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-20"/>
              <w:jc w:val="both"/>
              <w:rPr>
                <w:bCs/>
                <w:color w:val="000000"/>
                <w:sz w:val="22"/>
                <w:szCs w:val="22"/>
              </w:rPr>
            </w:pPr>
            <w:r w:rsidRPr="00734254">
              <w:rPr>
                <w:bCs/>
                <w:color w:val="000000"/>
                <w:sz w:val="22"/>
                <w:szCs w:val="22"/>
              </w:rPr>
              <w:t xml:space="preserve">      </w:t>
            </w:r>
            <w:r w:rsidR="009607A2" w:rsidRPr="00734254">
              <w:rPr>
                <w:bCs/>
                <w:color w:val="000000"/>
                <w:sz w:val="22"/>
                <w:szCs w:val="22"/>
              </w:rPr>
              <w:t xml:space="preserve">            </w:t>
            </w:r>
            <w:r w:rsidRPr="00734254">
              <w:rPr>
                <w:bCs/>
                <w:color w:val="000000"/>
                <w:sz w:val="22"/>
                <w:szCs w:val="22"/>
              </w:rPr>
              <w:t xml:space="preserve">  dr. Belényi Emese                                      </w:t>
            </w:r>
          </w:p>
        </w:tc>
        <w:tc>
          <w:tcPr>
            <w:tcW w:w="3775" w:type="dxa"/>
            <w:gridSpan w:val="2"/>
          </w:tcPr>
          <w:p w14:paraId="79DEFF1D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734254">
              <w:rPr>
                <w:b/>
                <w:color w:val="000000"/>
                <w:sz w:val="22"/>
                <w:szCs w:val="22"/>
              </w:rPr>
              <w:t>Semnătura titularului de seminar</w:t>
            </w:r>
          </w:p>
          <w:p w14:paraId="39EA9E1B" w14:textId="6F947C29" w:rsidR="00E0448D" w:rsidRPr="00734254" w:rsidRDefault="00E0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734254">
              <w:rPr>
                <w:bCs/>
                <w:color w:val="000000"/>
                <w:sz w:val="22"/>
                <w:szCs w:val="22"/>
              </w:rPr>
              <w:t xml:space="preserve">        </w:t>
            </w:r>
            <w:r w:rsidR="00734254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Pr="00734254">
              <w:rPr>
                <w:bCs/>
                <w:color w:val="000000"/>
                <w:sz w:val="22"/>
                <w:szCs w:val="22"/>
              </w:rPr>
              <w:t>dr. Belényi Emese</w:t>
            </w:r>
          </w:p>
        </w:tc>
      </w:tr>
      <w:tr w:rsidR="00F939B8" w:rsidRPr="00734254" w14:paraId="1CBFF148" w14:textId="77777777">
        <w:trPr>
          <w:trHeight w:val="760"/>
        </w:trPr>
        <w:tc>
          <w:tcPr>
            <w:tcW w:w="2427" w:type="dxa"/>
            <w:gridSpan w:val="2"/>
          </w:tcPr>
          <w:p w14:paraId="38405D5C" w14:textId="60C596E2" w:rsidR="00F939B8" w:rsidRPr="00734254" w:rsidRDefault="00F939B8" w:rsidP="00E0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770067D0" w14:textId="39020666" w:rsidR="00F939B8" w:rsidRPr="00734254" w:rsidRDefault="00734254" w:rsidP="00734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</w:t>
            </w:r>
            <w:r w:rsidR="00706065" w:rsidRPr="00734254">
              <w:rPr>
                <w:bCs/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75" w:type="dxa"/>
            <w:gridSpan w:val="2"/>
          </w:tcPr>
          <w:p w14:paraId="659B956A" w14:textId="77777777" w:rsidR="00F939B8" w:rsidRPr="00734254" w:rsidRDefault="00706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734254">
              <w:rPr>
                <w:bCs/>
                <w:color w:val="000000"/>
                <w:sz w:val="22"/>
                <w:szCs w:val="22"/>
              </w:rPr>
              <w:t xml:space="preserve">         ………………………………</w:t>
            </w:r>
          </w:p>
        </w:tc>
      </w:tr>
    </w:tbl>
    <w:p w14:paraId="0A980E9B" w14:textId="6F11B9BD" w:rsidR="00F939B8" w:rsidRPr="00734254" w:rsidRDefault="00F46B4F" w:rsidP="00F46B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b/>
          <w:color w:val="000000"/>
          <w:sz w:val="22"/>
          <w:szCs w:val="22"/>
        </w:rPr>
      </w:pPr>
      <w:r w:rsidRPr="00734254">
        <w:rPr>
          <w:b/>
          <w:color w:val="000000"/>
          <w:sz w:val="22"/>
          <w:szCs w:val="22"/>
        </w:rPr>
        <w:t xml:space="preserve">Data avizării în departament                                        </w:t>
      </w:r>
      <w:r w:rsidR="005630D5">
        <w:rPr>
          <w:b/>
          <w:color w:val="000000"/>
          <w:sz w:val="22"/>
          <w:szCs w:val="22"/>
        </w:rPr>
        <w:t xml:space="preserve">       </w:t>
      </w:r>
      <w:r w:rsidR="00706065" w:rsidRPr="00734254">
        <w:rPr>
          <w:b/>
          <w:color w:val="000000"/>
          <w:sz w:val="22"/>
          <w:szCs w:val="22"/>
        </w:rPr>
        <w:t>Semnătura directorului de departament</w:t>
      </w:r>
    </w:p>
    <w:p w14:paraId="2C2CDB78" w14:textId="33EE17FA" w:rsidR="00E0448D" w:rsidRPr="00734254" w:rsidRDefault="00E0448D" w:rsidP="00F46B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bCs/>
          <w:color w:val="000000"/>
          <w:sz w:val="22"/>
          <w:szCs w:val="22"/>
        </w:rPr>
      </w:pPr>
      <w:r w:rsidRPr="00734254">
        <w:rPr>
          <w:bCs/>
          <w:color w:val="000000"/>
          <w:sz w:val="22"/>
          <w:szCs w:val="22"/>
        </w:rPr>
        <w:tab/>
      </w:r>
      <w:r w:rsidRPr="00734254">
        <w:rPr>
          <w:bCs/>
          <w:color w:val="000000"/>
          <w:sz w:val="22"/>
          <w:szCs w:val="22"/>
        </w:rPr>
        <w:tab/>
        <w:t>dr. Székedi Levente</w:t>
      </w:r>
    </w:p>
    <w:p w14:paraId="4655D158" w14:textId="77777777" w:rsidR="009607A2" w:rsidRPr="00734254" w:rsidRDefault="00706065" w:rsidP="00E044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right="-20"/>
        <w:jc w:val="both"/>
        <w:rPr>
          <w:color w:val="000000"/>
          <w:sz w:val="22"/>
          <w:szCs w:val="22"/>
        </w:rPr>
      </w:pPr>
      <w:r w:rsidRPr="00734254">
        <w:rPr>
          <w:color w:val="000000"/>
          <w:sz w:val="22"/>
          <w:szCs w:val="22"/>
        </w:rPr>
        <w:t>……………………………..</w:t>
      </w:r>
      <w:r w:rsidR="00E0448D" w:rsidRPr="00734254">
        <w:rPr>
          <w:color w:val="000000"/>
          <w:sz w:val="22"/>
          <w:szCs w:val="22"/>
        </w:rPr>
        <w:t xml:space="preserve">                                                                   </w:t>
      </w:r>
    </w:p>
    <w:p w14:paraId="54806C46" w14:textId="52A915CE" w:rsidR="00F939B8" w:rsidRPr="00734254" w:rsidRDefault="005630D5" w:rsidP="00E044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right="-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="00706065" w:rsidRPr="00734254">
        <w:rPr>
          <w:color w:val="000000"/>
          <w:sz w:val="22"/>
          <w:szCs w:val="22"/>
        </w:rPr>
        <w:t>………………………..</w:t>
      </w:r>
      <w:r w:rsidR="00706065" w:rsidRPr="00734254">
        <w:rPr>
          <w:color w:val="000000"/>
          <w:sz w:val="22"/>
          <w:szCs w:val="22"/>
        </w:rPr>
        <w:tab/>
      </w:r>
    </w:p>
    <w:p w14:paraId="5DC69B82" w14:textId="77777777" w:rsidR="00F939B8" w:rsidRPr="00734254" w:rsidRDefault="00F939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 w:right="57" w:hanging="57"/>
        <w:jc w:val="both"/>
        <w:rPr>
          <w:color w:val="000000"/>
          <w:sz w:val="22"/>
          <w:szCs w:val="22"/>
        </w:rPr>
      </w:pPr>
    </w:p>
    <w:sectPr w:rsidR="00F939B8" w:rsidRPr="00734254">
      <w:pgSz w:w="11907" w:h="16839"/>
      <w:pgMar w:top="1060" w:right="92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A55"/>
    <w:multiLevelType w:val="multilevel"/>
    <w:tmpl w:val="E3361F76"/>
    <w:lvl w:ilvl="0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987097"/>
    <w:multiLevelType w:val="multilevel"/>
    <w:tmpl w:val="4DAE8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C6C6143"/>
    <w:multiLevelType w:val="multilevel"/>
    <w:tmpl w:val="170EB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DF541D9"/>
    <w:multiLevelType w:val="multilevel"/>
    <w:tmpl w:val="C1462C52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4" w15:restartNumberingAfterBreak="0">
    <w:nsid w:val="3DFB7EAF"/>
    <w:multiLevelType w:val="hybridMultilevel"/>
    <w:tmpl w:val="AEDCC1E0"/>
    <w:lvl w:ilvl="0" w:tplc="0409000F">
      <w:start w:val="1"/>
      <w:numFmt w:val="decimal"/>
      <w:lvlText w:val="%1.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64CB0B8D"/>
    <w:multiLevelType w:val="multilevel"/>
    <w:tmpl w:val="A81834DA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6" w15:restartNumberingAfterBreak="0">
    <w:nsid w:val="65874B24"/>
    <w:multiLevelType w:val="multilevel"/>
    <w:tmpl w:val="C1F0999A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7" w15:restartNumberingAfterBreak="0">
    <w:nsid w:val="674460CD"/>
    <w:multiLevelType w:val="multilevel"/>
    <w:tmpl w:val="E94CB716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BAB5D63"/>
    <w:multiLevelType w:val="multilevel"/>
    <w:tmpl w:val="C1F0999A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num w:numId="1" w16cid:durableId="2083522935">
    <w:abstractNumId w:val="7"/>
  </w:num>
  <w:num w:numId="2" w16cid:durableId="1214001558">
    <w:abstractNumId w:val="3"/>
  </w:num>
  <w:num w:numId="3" w16cid:durableId="500118127">
    <w:abstractNumId w:val="5"/>
  </w:num>
  <w:num w:numId="4" w16cid:durableId="645863796">
    <w:abstractNumId w:val="8"/>
  </w:num>
  <w:num w:numId="5" w16cid:durableId="678775318">
    <w:abstractNumId w:val="0"/>
  </w:num>
  <w:num w:numId="6" w16cid:durableId="689767639">
    <w:abstractNumId w:val="2"/>
  </w:num>
  <w:num w:numId="7" w16cid:durableId="1735082743">
    <w:abstractNumId w:val="1"/>
  </w:num>
  <w:num w:numId="8" w16cid:durableId="1022316089">
    <w:abstractNumId w:val="6"/>
  </w:num>
  <w:num w:numId="9" w16cid:durableId="6829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B8"/>
    <w:rsid w:val="000D6277"/>
    <w:rsid w:val="00215EAA"/>
    <w:rsid w:val="00246C6B"/>
    <w:rsid w:val="0030274A"/>
    <w:rsid w:val="0038756F"/>
    <w:rsid w:val="003961FB"/>
    <w:rsid w:val="00521A4D"/>
    <w:rsid w:val="005630D5"/>
    <w:rsid w:val="005A545E"/>
    <w:rsid w:val="00682D2D"/>
    <w:rsid w:val="006C0444"/>
    <w:rsid w:val="006F01EF"/>
    <w:rsid w:val="006F42B7"/>
    <w:rsid w:val="00706065"/>
    <w:rsid w:val="00734254"/>
    <w:rsid w:val="00754023"/>
    <w:rsid w:val="007700D0"/>
    <w:rsid w:val="00785FE9"/>
    <w:rsid w:val="00942075"/>
    <w:rsid w:val="009607A2"/>
    <w:rsid w:val="00A61829"/>
    <w:rsid w:val="00AA424F"/>
    <w:rsid w:val="00AB0CBA"/>
    <w:rsid w:val="00BB6FEC"/>
    <w:rsid w:val="00BC2F2B"/>
    <w:rsid w:val="00C372FE"/>
    <w:rsid w:val="00D12EFB"/>
    <w:rsid w:val="00DD2535"/>
    <w:rsid w:val="00E0448D"/>
    <w:rsid w:val="00E47C21"/>
    <w:rsid w:val="00E6045A"/>
    <w:rsid w:val="00E82E56"/>
    <w:rsid w:val="00F16D7E"/>
    <w:rsid w:val="00F46B4F"/>
    <w:rsid w:val="00F939B8"/>
    <w:rsid w:val="00FD63C3"/>
    <w:rsid w:val="00FE3667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9F06"/>
  <w15:docId w15:val="{C4772386-3AEA-4A83-9DD2-A2A320A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E60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ofon.hu/hu/hirek/egyeb/a-jelnyelv-tortenete-134" TargetMode="External"/><Relationship Id="rId13" Type="http://schemas.openxmlformats.org/officeDocument/2006/relationships/hyperlink" Target="http://www.editura.ubbcluj.ro/bd/ebooks/pdf/226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itura.ubbcluj.ro/bd/ebooks/pdf/2266.pdf" TargetMode="External"/><Relationship Id="rId12" Type="http://schemas.openxmlformats.org/officeDocument/2006/relationships/hyperlink" Target="https://jelnyelv.hu/jnn/wpcontent/uploads/2014/07/tolmacsszolg.pdf" TargetMode="External"/><Relationship Id="rId17" Type="http://schemas.openxmlformats.org/officeDocument/2006/relationships/hyperlink" Target="https://www.nyest.hu/hirek/mekkorak-a-jelnyelvi-epitokocka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llatlan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itura.ubbcluj.ro/bd/ebooks/pdf/2266.pdf" TargetMode="External"/><Relationship Id="rId11" Type="http://schemas.openxmlformats.org/officeDocument/2006/relationships/hyperlink" Target="https://jelnyelv.hu/tudastar/" TargetMode="External"/><Relationship Id="rId5" Type="http://schemas.openxmlformats.org/officeDocument/2006/relationships/hyperlink" Target="http://legislatie.just.ro/Public/DetaliiDocumentAfis/122690" TargetMode="External"/><Relationship Id="rId15" Type="http://schemas.openxmlformats.org/officeDocument/2006/relationships/hyperlink" Target="https://dlmg.ro/dictionar/" TargetMode="External"/><Relationship Id="rId10" Type="http://schemas.openxmlformats.org/officeDocument/2006/relationships/hyperlink" Target="http://www.kulturaeskozosseg.hu/pdf/2013/1/KEK_2013_1_0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allatlan.blog.hu/2014/02/12/szemelvenyek_a_siketek_tortenelmebol" TargetMode="External"/><Relationship Id="rId14" Type="http://schemas.openxmlformats.org/officeDocument/2006/relationships/hyperlink" Target="http://www.anyanyelv-pedagogia.hu/cikkek.php?id=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8</cp:revision>
  <cp:lastPrinted>2020-03-02T20:19:00Z</cp:lastPrinted>
  <dcterms:created xsi:type="dcterms:W3CDTF">2023-09-19T18:22:00Z</dcterms:created>
  <dcterms:modified xsi:type="dcterms:W3CDTF">2023-09-24T10:58:00Z</dcterms:modified>
</cp:coreProperties>
</file>