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ECBB" w14:textId="77777777" w:rsidR="00CB436B" w:rsidRDefault="008B45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ind w:left="3544" w:right="3866" w:hanging="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FIŞA DISCIPLINEI</w:t>
      </w:r>
    </w:p>
    <w:p w14:paraId="50E3A1C4" w14:textId="77777777" w:rsidR="00CB436B" w:rsidRPr="004905AA" w:rsidRDefault="008B45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program</w:t>
      </w:r>
    </w:p>
    <w:tbl>
      <w:tblPr>
        <w:tblStyle w:val="a"/>
        <w:tblW w:w="10190" w:type="dxa"/>
        <w:tblLayout w:type="fixed"/>
        <w:tblLook w:val="0000" w:firstRow="0" w:lastRow="0" w:firstColumn="0" w:lastColumn="0" w:noHBand="0" w:noVBand="0"/>
      </w:tblPr>
      <w:tblGrid>
        <w:gridCol w:w="3795"/>
        <w:gridCol w:w="6395"/>
      </w:tblGrid>
      <w:tr w:rsidR="00CB436B" w:rsidRPr="001C5E39" w14:paraId="705D06B0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C241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2096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CB436B" w:rsidRPr="001C5E39" w14:paraId="2CFB0ACF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2DE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7BE7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Ştiinţe Economice si Sociale</w:t>
            </w:r>
          </w:p>
        </w:tc>
      </w:tr>
      <w:tr w:rsidR="00CB436B" w:rsidRPr="001C5E39" w14:paraId="2911B1C2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8263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EBFB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Științe Socio-Umane</w:t>
            </w:r>
          </w:p>
        </w:tc>
      </w:tr>
      <w:tr w:rsidR="00CB436B" w:rsidRPr="001C5E39" w14:paraId="05657795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3472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D282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Asistență socială</w:t>
            </w:r>
          </w:p>
        </w:tc>
      </w:tr>
      <w:tr w:rsidR="00CB436B" w:rsidRPr="001C5E39" w14:paraId="72588412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4501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01D8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Licență</w:t>
            </w:r>
          </w:p>
        </w:tc>
      </w:tr>
      <w:tr w:rsidR="00CB436B" w:rsidRPr="001C5E39" w14:paraId="141ACF83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A71E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F80C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63977E53" w14:textId="77777777" w:rsidR="00CB436B" w:rsidRPr="001C5E39" w:rsidRDefault="008B45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C5E3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Date despre disciplină</w:t>
      </w:r>
    </w:p>
    <w:tbl>
      <w:tblPr>
        <w:tblStyle w:val="a0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6961"/>
      </w:tblGrid>
      <w:tr w:rsidR="00CB436B" w:rsidRPr="004905AA" w14:paraId="6FB27192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6A9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296F" w14:textId="75DFAF61" w:rsidR="00CB436B" w:rsidRPr="001C5E39" w:rsidRDefault="008B456E" w:rsidP="00754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Politici de incluziune socială </w:t>
            </w:r>
            <w:r w:rsidR="00754B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754BD2"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SW2202</w:t>
            </w:r>
            <w:r w:rsidR="00754B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B436B" w:rsidRPr="004905AA" w14:paraId="407B6DB3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DD9C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6EFB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Lect. univ.dr. Belényi Emese-Hajnalka</w:t>
            </w:r>
          </w:p>
        </w:tc>
      </w:tr>
      <w:tr w:rsidR="00CB436B" w:rsidRPr="004905AA" w14:paraId="4763DE8B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2FB0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Titularul activităţii de seminar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4D99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Lect.univ.dr. Belényi Emese-Hajnalka</w:t>
            </w:r>
          </w:p>
        </w:tc>
      </w:tr>
      <w:tr w:rsidR="00CB436B" w:rsidRPr="004905AA" w14:paraId="6E94B91C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4CFE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8596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II.</w:t>
            </w:r>
          </w:p>
        </w:tc>
      </w:tr>
      <w:tr w:rsidR="00CB436B" w:rsidRPr="004905AA" w14:paraId="48065388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5D68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50E6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II.</w:t>
            </w:r>
          </w:p>
        </w:tc>
      </w:tr>
      <w:tr w:rsidR="00CB436B" w:rsidRPr="004905AA" w14:paraId="5A7D150F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694A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1068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Examen</w:t>
            </w:r>
          </w:p>
        </w:tc>
      </w:tr>
      <w:tr w:rsidR="00CB436B" w:rsidRPr="004905AA" w14:paraId="070EBE8A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D1E5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F1D1" w14:textId="77777777" w:rsidR="00CB436B" w:rsidRPr="001C5E39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5E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DS, obligatorie</w:t>
            </w:r>
          </w:p>
        </w:tc>
      </w:tr>
    </w:tbl>
    <w:p w14:paraId="5BB05EEA" w14:textId="77777777" w:rsidR="00CB436B" w:rsidRPr="004905AA" w:rsidRDefault="008B45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511"/>
        <w:gridCol w:w="2472"/>
        <w:gridCol w:w="720"/>
      </w:tblGrid>
      <w:tr w:rsidR="00CB436B" w:rsidRPr="004905AA" w14:paraId="16477620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2C59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70A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CA21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1241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1F49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D490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B436B" w:rsidRPr="004905AA" w14:paraId="16C8407A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6CFC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E4B3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891C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C818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2126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A651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CB436B" w:rsidRPr="004905AA" w14:paraId="2102B6BB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5400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4903" w14:textId="24F62C90" w:rsidR="00CB436B" w:rsidRPr="004905AA" w:rsidRDefault="0049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8B456E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</w:t>
            </w:r>
          </w:p>
        </w:tc>
      </w:tr>
      <w:tr w:rsidR="00CB436B" w:rsidRPr="004905AA" w14:paraId="31318BA6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F815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F06E" w14:textId="77777777" w:rsidR="00CB436B" w:rsidRPr="004905AA" w:rsidRDefault="008B456E" w:rsidP="0032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CB436B" w:rsidRPr="004905AA" w14:paraId="16B3DB6E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1F71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1E78" w14:textId="77777777" w:rsidR="00CB436B" w:rsidRPr="004905AA" w:rsidRDefault="00410C1A" w:rsidP="0032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B456E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CB436B" w:rsidRPr="004905AA" w14:paraId="3F723722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CBED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915" w14:textId="77777777" w:rsidR="00CB436B" w:rsidRPr="004905AA" w:rsidRDefault="00DA4FD3" w:rsidP="0032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B436B" w:rsidRPr="004905AA" w14:paraId="1CBE8DDB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D84A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468E" w14:textId="77777777" w:rsidR="00CB436B" w:rsidRPr="004905AA" w:rsidRDefault="00DA4FD3" w:rsidP="0032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CB436B" w:rsidRPr="004905AA" w14:paraId="53879C78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CFC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F2C1" w14:textId="77777777" w:rsidR="00CB436B" w:rsidRPr="004905AA" w:rsidRDefault="00DA4FD3" w:rsidP="0032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CB436B" w:rsidRPr="004905AA" w14:paraId="15E4D6A6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96F1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4BE2" w14:textId="77777777" w:rsidR="00CB436B" w:rsidRPr="004905AA" w:rsidRDefault="00410C1A" w:rsidP="0032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B436B" w:rsidRPr="004905AA" w14:paraId="6BBA4EEA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4F7" w14:textId="77777777" w:rsidR="00CB436B" w:rsidRPr="00FC184E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18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1638" w14:textId="77777777" w:rsidR="00CB436B" w:rsidRPr="00754BD2" w:rsidRDefault="00DA4FD3" w:rsidP="0032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54B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CB436B" w:rsidRPr="004905AA" w14:paraId="77187335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486A" w14:textId="77777777" w:rsidR="00CB436B" w:rsidRPr="00FC184E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18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3.8 Total ore pesemestru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E971" w14:textId="77777777" w:rsidR="00CB436B" w:rsidRPr="00754BD2" w:rsidRDefault="00DA4FD3" w:rsidP="0032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54B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B436B" w:rsidRPr="004905AA" w14:paraId="4927731A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AC79" w14:textId="77777777" w:rsidR="00CB436B" w:rsidRPr="00FC184E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18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46F1" w14:textId="77777777" w:rsidR="00CB436B" w:rsidRPr="00754BD2" w:rsidRDefault="00DA4FD3" w:rsidP="0032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54B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097794F9" w14:textId="77777777" w:rsidR="00CB436B" w:rsidRPr="004905AA" w:rsidRDefault="008B45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Precondiţii(acolo unde este cazul)</w:t>
      </w:r>
    </w:p>
    <w:p w14:paraId="4B9AD6D8" w14:textId="77777777" w:rsidR="00CB436B" w:rsidRPr="004905AA" w:rsidRDefault="00CB43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8097"/>
      </w:tblGrid>
      <w:tr w:rsidR="00CB436B" w:rsidRPr="004905AA" w14:paraId="4AB5339E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F3C3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4AC6" w14:textId="77777777" w:rsidR="00CB436B" w:rsidRPr="004905AA" w:rsidRDefault="00CB4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436B" w:rsidRPr="004905AA" w14:paraId="50AF1D52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1C40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93A5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Concepte fundamentale de incluziune socială</w:t>
            </w:r>
          </w:p>
        </w:tc>
      </w:tr>
    </w:tbl>
    <w:p w14:paraId="6904C0B5" w14:textId="77777777" w:rsidR="00CB436B" w:rsidRPr="004905AA" w:rsidRDefault="008B45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Condiţii (acolo unde este cazul)</w:t>
      </w:r>
    </w:p>
    <w:p w14:paraId="7661CB7F" w14:textId="77777777" w:rsidR="00CB436B" w:rsidRPr="004905AA" w:rsidRDefault="00CB43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5262"/>
      </w:tblGrid>
      <w:tr w:rsidR="00CB436B" w:rsidRPr="004905AA" w14:paraId="2B9E5BE7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CEFC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5929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videoproiector, laptop</w:t>
            </w:r>
          </w:p>
        </w:tc>
      </w:tr>
      <w:tr w:rsidR="00CB436B" w:rsidRPr="004905AA" w14:paraId="1D21E487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76DF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2D92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videoproiector, laptop</w:t>
            </w:r>
          </w:p>
        </w:tc>
      </w:tr>
    </w:tbl>
    <w:p w14:paraId="3848C225" w14:textId="77777777" w:rsidR="00CB436B" w:rsidRPr="004905AA" w:rsidRDefault="008B45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Competenţe specifice acumulate</w:t>
      </w:r>
    </w:p>
    <w:tbl>
      <w:tblPr>
        <w:tblStyle w:val="a4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</w:tblGrid>
      <w:tr w:rsidR="00CB436B" w:rsidRPr="004905AA" w14:paraId="0653291D" w14:textId="77777777" w:rsidTr="004905AA">
        <w:trPr>
          <w:trHeight w:val="339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DAA2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Competenţe</w:t>
            </w:r>
          </w:p>
          <w:p w14:paraId="516C66D8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5F2F" w14:textId="77777777" w:rsidR="00CB436B" w:rsidRPr="004905AA" w:rsidRDefault="008B4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</w:t>
            </w:r>
            <w:r w:rsidR="00947F43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entificare, culegere de informații, documentare, evaluare și înregistrare a informaț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iilor, analiză, evaluare şi intervenţii specifice pentru reducerea riscurilor sociale de la nivel, individual, familial, de grup, comunitar și societal</w:t>
            </w:r>
          </w:p>
          <w:p w14:paraId="43FA6B6F" w14:textId="77777777" w:rsidR="00CB436B" w:rsidRPr="004905AA" w:rsidRDefault="008B4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78F86799" w14:textId="77777777" w:rsidR="00CB436B" w:rsidRPr="004905AA" w:rsidRDefault="008B4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6CAB5676" w14:textId="77777777" w:rsidR="00CB436B" w:rsidRPr="004905AA" w:rsidRDefault="008B4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0420CCB4" w14:textId="77777777" w:rsidR="00CB436B" w:rsidRPr="004905AA" w:rsidRDefault="008B4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7959D527" w14:textId="77777777" w:rsidR="00CB436B" w:rsidRPr="004905AA" w:rsidRDefault="008B4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Comunicare şi relaţionare profesională cu beneficiarii și alți actori sociali implicați </w:t>
            </w:r>
          </w:p>
        </w:tc>
      </w:tr>
      <w:tr w:rsidR="00CB436B" w:rsidRPr="004905AA" w14:paraId="1567E0B6" w14:textId="77777777">
        <w:trPr>
          <w:trHeight w:val="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F66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Competenţe</w:t>
            </w:r>
          </w:p>
          <w:p w14:paraId="6DBEB8EE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6A3D" w14:textId="77777777" w:rsidR="00CB436B" w:rsidRPr="004905AA" w:rsidRDefault="008B45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71FD6FA9" w14:textId="77777777" w:rsidR="00CB436B" w:rsidRPr="004905AA" w:rsidRDefault="008B45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22B1ADDE" w14:textId="77777777" w:rsidR="00CB436B" w:rsidRPr="004905AA" w:rsidRDefault="008B45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4D246F66" w14:textId="77777777" w:rsidR="00CB436B" w:rsidRPr="004905AA" w:rsidRDefault="008B45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Obiectivele disciplinei (reieşind din grila competenţelor specifice accumulate)</w:t>
      </w:r>
    </w:p>
    <w:p w14:paraId="09D26843" w14:textId="77777777" w:rsidR="00CB436B" w:rsidRPr="004905AA" w:rsidRDefault="00CB43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30"/>
      </w:tblGrid>
      <w:tr w:rsidR="00CB436B" w:rsidRPr="004905AA" w14:paraId="02E26C2C" w14:textId="77777777">
        <w:trPr>
          <w:trHeight w:val="9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B66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Obiectivul general al 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E692" w14:textId="543FCDE1" w:rsidR="00CB436B" w:rsidRPr="004905AA" w:rsidRDefault="008B456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Insusirea metodelor de asistenta sociala cu persoane </w:t>
            </w:r>
            <w:r w:rsid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defavorizate, aparținând grupurilor de risc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a  rolul ui asistentului social in activitatea cu persoane cu dizabilitati, posibilitatile și politicile de reintegrare in societate</w:t>
            </w:r>
          </w:p>
        </w:tc>
      </w:tr>
      <w:tr w:rsidR="00CB436B" w:rsidRPr="004905AA" w14:paraId="66FBACE3" w14:textId="77777777">
        <w:trPr>
          <w:trHeight w:val="11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94A6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74C7" w14:textId="1504249D" w:rsidR="00CB436B" w:rsidRPr="004905AA" w:rsidRDefault="008B456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Familiarizarea studentului cu rolul asistentului social in activitatea cu persoane  </w:t>
            </w:r>
            <w:r w:rsid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marginalizate</w:t>
            </w:r>
          </w:p>
          <w:p w14:paraId="38EFEA48" w14:textId="6E4D2A48" w:rsidR="00CB436B" w:rsidRPr="004905AA" w:rsidRDefault="008B456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Identificarea posibilitatilor de reintegrare in societate a persoane</w:t>
            </w:r>
            <w:r w:rsid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lor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defavorizate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și a oportunităților asistenței sociale în această privință</w:t>
            </w:r>
          </w:p>
        </w:tc>
      </w:tr>
    </w:tbl>
    <w:p w14:paraId="60246D69" w14:textId="77777777" w:rsidR="00CB436B" w:rsidRPr="004905AA" w:rsidRDefault="008B45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Conţinuturi</w:t>
      </w:r>
    </w:p>
    <w:tbl>
      <w:tblPr>
        <w:tblStyle w:val="a6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CB436B" w:rsidRPr="004905AA" w14:paraId="194DF179" w14:textId="77777777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307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843C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D2D3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CB436B" w:rsidRPr="004905AA" w14:paraId="6B08E2B9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0AFD" w14:textId="7682BCEE" w:rsidR="00CB436B" w:rsidRPr="00AB56A1" w:rsidRDefault="00AB56A1" w:rsidP="00AB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  <w:r w:rsidR="008B456E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Problematica incluziu</w:t>
            </w:r>
            <w:r w:rsidR="009F357E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nii în contextul social-istoric. Noțiune de bază a incluziunii sociale. </w:t>
            </w:r>
            <w:r w:rsidR="009F357E" w:rsidRPr="00AB56A1">
              <w:rPr>
                <w:rFonts w:ascii="Times New Roman" w:eastAsia="TimesNewRomanPSMT" w:hAnsi="Times New Roman" w:cs="Times New Roman"/>
                <w:bCs/>
                <w:sz w:val="22"/>
                <w:szCs w:val="22"/>
              </w:rPr>
              <w:t>Conţinutul noţiunii "integrare socială"</w:t>
            </w:r>
            <w:r w:rsidR="006872D3"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527F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465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89A8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r w:rsidR="00D460F0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ore</w:t>
            </w:r>
          </w:p>
        </w:tc>
      </w:tr>
      <w:tr w:rsidR="00CB436B" w:rsidRPr="004905AA" w14:paraId="7F39927B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E781" w14:textId="61966325" w:rsidR="00CB436B" w:rsidRPr="00AB56A1" w:rsidRDefault="009418B2" w:rsidP="00AB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  <w:r w:rsidR="008B456E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9F357E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Indicatori de incluziune socială</w:t>
            </w:r>
            <w:r w:rsidR="00EE5ABF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. Indicatori primari, secundari, terțiari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0027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57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AC2A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r w:rsidR="00D460F0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ore</w:t>
            </w:r>
          </w:p>
        </w:tc>
      </w:tr>
      <w:tr w:rsidR="00CB436B" w:rsidRPr="004905AA" w14:paraId="137A9177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D5E5" w14:textId="13D3C184" w:rsidR="00CB436B" w:rsidRPr="00AB56A1" w:rsidRDefault="009418B2" w:rsidP="00AB56A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</w:t>
            </w:r>
            <w:r w:rsidR="003C4D6B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Grupuri </w:t>
            </w:r>
            <w:proofErr w:type="spellStart"/>
            <w:r w:rsidR="003C4D6B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marginalizate</w:t>
            </w:r>
            <w:proofErr w:type="spellEnd"/>
            <w:r w:rsidR="003C4D6B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C4D6B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î</w:t>
            </w:r>
            <w:r w:rsidR="008B456E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</w:t>
            </w:r>
            <w:proofErr w:type="spellEnd"/>
            <w:r w:rsidR="008B456E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8B456E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societatea</w:t>
            </w:r>
            <w:proofErr w:type="spellEnd"/>
            <w:r w:rsidR="008B456E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8B456E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contemporană</w:t>
            </w:r>
            <w:proofErr w:type="spellEnd"/>
            <w:r w:rsidR="003C4D6B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="005E34F5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Persoanele</w:t>
            </w:r>
            <w:proofErr w:type="spellEnd"/>
            <w:r w:rsidR="005E34F5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5E34F5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expuse</w:t>
            </w:r>
            <w:proofErr w:type="spellEnd"/>
            <w:r w:rsidR="005E34F5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5E34F5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riscului</w:t>
            </w:r>
            <w:proofErr w:type="spellEnd"/>
            <w:r w:rsidR="005E34F5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="005E34F5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excluziune</w:t>
            </w:r>
            <w:proofErr w:type="spellEnd"/>
            <w:r w:rsidR="005E34F5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5E34F5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socială</w:t>
            </w:r>
            <w:proofErr w:type="spellEnd"/>
            <w:r w:rsidR="0031128E" w:rsidRPr="00AB56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Persoanele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sărace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copiii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și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tinerii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lipsiți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sprijin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parental,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persoanele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vârstnice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singure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sau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dependente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romii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persoanele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dizabilităţi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persoanele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în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comunități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marginalizate</w:t>
            </w:r>
            <w:proofErr w:type="spellEnd"/>
            <w:r w:rsidR="0031128E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2D6F8E57" w14:textId="77777777" w:rsidR="00D460F0" w:rsidRPr="004905AA" w:rsidRDefault="00D460F0" w:rsidP="00AB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60B8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4"/>
              <w:ind w:left="57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46C3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460F0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ore</w:t>
            </w:r>
          </w:p>
        </w:tc>
      </w:tr>
      <w:tr w:rsidR="00CB436B" w:rsidRPr="004905AA" w14:paraId="2369BC75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47EA" w14:textId="25E3234C" w:rsidR="00307628" w:rsidRPr="00AB56A1" w:rsidRDefault="009418B2" w:rsidP="0030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4.</w:t>
            </w:r>
            <w:r w:rsidR="008B456E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5E1BF4" w:rsidRPr="00AB56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Intervenții cheie pentru reducerea sărăciei și promovarea incluziunii sociale </w:t>
            </w:r>
          </w:p>
          <w:p w14:paraId="5A99D168" w14:textId="33EBF3C4" w:rsidR="00CB436B" w:rsidRPr="004905AA" w:rsidRDefault="00CB436B" w:rsidP="00AB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6922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4"/>
              <w:ind w:left="57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BD6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460F0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ore</w:t>
            </w:r>
          </w:p>
        </w:tc>
      </w:tr>
      <w:tr w:rsidR="00CB436B" w:rsidRPr="004905AA" w14:paraId="5E3859B4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9492" w14:textId="4B3D7DD6" w:rsidR="00A24E68" w:rsidRPr="00AB56A1" w:rsidRDefault="00414DBA" w:rsidP="00A24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  <w:r w:rsidR="009418B2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="00A24E68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Integrarea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și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incluziunea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școlară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și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socială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copiilor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și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tinerilor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841283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din </w:t>
            </w:r>
            <w:proofErr w:type="spellStart"/>
            <w:r w:rsidR="00841283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medii</w:t>
            </w:r>
            <w:proofErr w:type="spellEnd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4E68" w:rsidRPr="00AB56A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dezavantajate</w:t>
            </w:r>
            <w:proofErr w:type="spellEnd"/>
          </w:p>
          <w:p w14:paraId="4E8C9D91" w14:textId="3DB5580C" w:rsidR="006872D3" w:rsidRPr="004905AA" w:rsidRDefault="006872D3" w:rsidP="00A24E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A59C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4"/>
              <w:ind w:left="57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4A9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460F0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ore</w:t>
            </w:r>
          </w:p>
        </w:tc>
      </w:tr>
      <w:tr w:rsidR="00CB436B" w:rsidRPr="004905AA" w14:paraId="2848E18D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4514" w14:textId="35D7BF29" w:rsidR="00A24E68" w:rsidRPr="00AB56A1" w:rsidRDefault="00A24E68" w:rsidP="00A24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6. Rolul asistentului social în ajutorarea incluziunii socială </w:t>
            </w:r>
            <w:r w:rsidR="00841283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și educațională </w:t>
            </w: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a rromilor </w:t>
            </w:r>
          </w:p>
          <w:p w14:paraId="062FBAD2" w14:textId="30CD5B84" w:rsidR="006872D3" w:rsidRPr="004905AA" w:rsidRDefault="006872D3" w:rsidP="00A24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C8ED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4"/>
              <w:ind w:left="57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269A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460F0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ore</w:t>
            </w:r>
          </w:p>
        </w:tc>
      </w:tr>
      <w:tr w:rsidR="00CB436B" w:rsidRPr="004905AA" w14:paraId="4B3EED80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9E84" w14:textId="5D8A66BB" w:rsidR="00176A50" w:rsidRPr="00AB56A1" w:rsidRDefault="005E1BF4" w:rsidP="0017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  <w:r w:rsidR="009418B2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8B456E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Protecție specială a persoanelor cu dizabilitate</w:t>
            </w:r>
            <w:r w:rsidR="00176A50"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. Politici pentru persoane cu dizabilități</w:t>
            </w:r>
          </w:p>
          <w:p w14:paraId="3FC7FCB9" w14:textId="219403E1" w:rsidR="00CB436B" w:rsidRPr="00AB56A1" w:rsidRDefault="00CB436B" w:rsidP="0075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0D23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4"/>
              <w:ind w:left="57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DFF1" w14:textId="77777777" w:rsidR="00CB436B" w:rsidRPr="004905AA" w:rsidRDefault="00DA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41283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ore</w:t>
            </w:r>
          </w:p>
        </w:tc>
      </w:tr>
    </w:tbl>
    <w:p w14:paraId="482A363E" w14:textId="77777777" w:rsidR="00CB436B" w:rsidRPr="004905AA" w:rsidRDefault="00CB43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</w:p>
    <w:p w14:paraId="166FD433" w14:textId="77777777" w:rsidR="00CB436B" w:rsidRPr="004905AA" w:rsidRDefault="00CB43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57" w:right="57" w:hanging="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7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CB436B" w:rsidRPr="004905AA" w14:paraId="446DA172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5CAD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42DF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FAD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CB436B" w:rsidRPr="00AB56A1" w14:paraId="52051CCC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64D6" w14:textId="77777777" w:rsidR="00CB436B" w:rsidRPr="00AB56A1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Activitățile de seminar  se vor axa pe tematica discutată la curs. Studenții vor elabora și vor susține referate  în tematica cursului,  după care vor urma dezbateri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3817" w14:textId="77777777" w:rsidR="00CB436B" w:rsidRPr="00AB56A1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ind w:left="465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prezentări de referate și discuții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95BD" w14:textId="77777777" w:rsidR="00CB436B" w:rsidRPr="00AB56A1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ore</w:t>
            </w:r>
          </w:p>
        </w:tc>
      </w:tr>
      <w:tr w:rsidR="00CB436B" w:rsidRPr="004905AA" w14:paraId="4C275937" w14:textId="77777777">
        <w:trPr>
          <w:trHeight w:val="20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0971" w14:textId="2518A66D" w:rsidR="00CB436B" w:rsidRDefault="008B456E" w:rsidP="00AB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</w:t>
            </w:r>
            <w:r w:rsidR="00AB56A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bli</w:t>
            </w: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ografie obligatorie</w:t>
            </w:r>
            <w:r w:rsidR="00AB56A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pe teme:</w:t>
            </w:r>
          </w:p>
          <w:p w14:paraId="5AA88302" w14:textId="77777777" w:rsidR="00AB56A1" w:rsidRDefault="00AB56A1" w:rsidP="00AB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9088416" w14:textId="76A45A91" w:rsidR="00A60395" w:rsidRPr="004905AA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Tema 1.</w:t>
            </w: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Belényi Emese: Kötődések peremvidékén</w:t>
            </w:r>
          </w:p>
          <w:p w14:paraId="06C041C6" w14:textId="77777777" w:rsidR="00A60395" w:rsidRPr="004905AA" w:rsidRDefault="005A7D7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history="1">
              <w:r w:rsidR="00A60395" w:rsidRPr="004905A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http://www.editura.ubbcluj.ro/bd/ebooks/pdf/2266.pdf</w:t>
              </w:r>
            </w:hyperlink>
          </w:p>
          <w:p w14:paraId="18A7ED1F" w14:textId="77777777" w:rsidR="00A60395" w:rsidRPr="004905AA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pp. 13-19, 20-28</w:t>
            </w:r>
          </w:p>
          <w:p w14:paraId="7D408DD5" w14:textId="77777777" w:rsidR="00A60395" w:rsidRPr="004905AA" w:rsidRDefault="00A60395" w:rsidP="00A6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Strategia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naţională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privind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incluziunea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socială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reducerea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sărăciei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perioada</w:t>
            </w:r>
            <w:proofErr w:type="spellEnd"/>
            <w:r w:rsidRPr="00A6039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2015-2020</w:t>
            </w:r>
            <w:r w:rsidRPr="004905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905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prof.partium.ro</w:t>
            </w:r>
          </w:p>
          <w:p w14:paraId="0720583E" w14:textId="578E8057" w:rsidR="00A60395" w:rsidRPr="00AB56A1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Flóra Gábor - Belényi Emese-Hajnalka (2009)</w:t>
            </w: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 társadalmi inklúzió szociológiája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Egyetemi jegyzet.   Partium, Nagyvárad.</w:t>
            </w:r>
          </w:p>
          <w:p w14:paraId="33629685" w14:textId="06C75472" w:rsidR="00A60395" w:rsidRPr="004905AA" w:rsidRDefault="00A60395" w:rsidP="00A6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Tema 2.</w:t>
            </w: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hAnsi="Times New Roman" w:cs="Times New Roman"/>
                <w:sz w:val="22"/>
                <w:szCs w:val="22"/>
              </w:rPr>
              <w:t xml:space="preserve">Hotărârea Guvernului nr.488/2005 privind aprobarea sistemului național de indicatori de incluziune socială. </w:t>
            </w:r>
            <w:r w:rsidR="005A7D75">
              <w:fldChar w:fldCharType="begin"/>
            </w:r>
            <w:r w:rsidR="005A7D75">
              <w:instrText>HYPERLINK "http://legislatie.just.ro/Public/DetaliiDocumentAfis/62300"</w:instrText>
            </w:r>
            <w:r w:rsidR="005A7D75">
              <w:fldChar w:fldCharType="separate"/>
            </w:r>
            <w:r w:rsidRPr="004905AA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http://legislatie.just.ro/Public/DetaliiDocumentAfis/62300</w:t>
            </w:r>
            <w:r w:rsidR="005A7D75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835367E" w14:textId="72F48E13" w:rsidR="00A60395" w:rsidRPr="004905AA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Strategia națională privind incluziunea socială și reducerea sărăciei pe perioada 2015-2020  p. 16-17: Ce este și cum se măsoară sărăcia?</w:t>
            </w:r>
          </w:p>
          <w:p w14:paraId="10DE7834" w14:textId="5C78793B" w:rsidR="00A60395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sz w:val="22"/>
                <w:szCs w:val="22"/>
              </w:rPr>
              <w:t>prof.partium.ro</w:t>
            </w:r>
          </w:p>
          <w:p w14:paraId="0253F576" w14:textId="1667F08F" w:rsidR="00A60395" w:rsidRPr="004905AA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Tema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Strategia națională privind incluziunea socială și reducerea sărăciei pe perioada 2015-2020  p. 5-24. </w:t>
            </w:r>
          </w:p>
          <w:p w14:paraId="31AE3534" w14:textId="1210ED04" w:rsidR="00A60395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sz w:val="22"/>
                <w:szCs w:val="22"/>
              </w:rPr>
              <w:t>prof.partium.ro</w:t>
            </w:r>
            <w:r w:rsidR="00AB56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F78B825" w14:textId="6A379FA6" w:rsidR="00AB56A1" w:rsidRPr="004905AA" w:rsidRDefault="00AB56A1" w:rsidP="00AB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Strategia națională privind incluziunea socială și reducerea sărăciei pe perioada 2015-2020  p. 16-17: Ce este și cum se măsoară sărăcia?</w:t>
            </w:r>
          </w:p>
          <w:p w14:paraId="6898F841" w14:textId="2AFB68E3" w:rsidR="00AB56A1" w:rsidRPr="00AB56A1" w:rsidRDefault="00AB56A1" w:rsidP="00AB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sz w:val="22"/>
                <w:szCs w:val="22"/>
              </w:rPr>
              <w:t>prof.partium.ro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p.16-26. </w:t>
            </w:r>
          </w:p>
          <w:p w14:paraId="78E4419C" w14:textId="77777777" w:rsidR="00A60395" w:rsidRPr="004905AA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Tema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Strategia națională privind incluziunea socială și reducerea sărăciei pe perioada 2015-2020  pp. 5-24. </w:t>
            </w:r>
          </w:p>
          <w:p w14:paraId="6E61BAF0" w14:textId="67B5ED8A" w:rsidR="00A60395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sz w:val="22"/>
                <w:szCs w:val="22"/>
              </w:rPr>
              <w:t>prof.partium.ro</w:t>
            </w:r>
          </w:p>
          <w:p w14:paraId="23629C22" w14:textId="77777777" w:rsidR="00A60395" w:rsidRPr="004905AA" w:rsidRDefault="00A60395" w:rsidP="00A603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Tema 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Kozma Judit (2002) </w:t>
            </w:r>
            <w:r w:rsidRPr="004905A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Kézikönyv szociális munkásoknak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Szociális Szakmai Szövetség, Budapest.</w:t>
            </w:r>
          </w:p>
          <w:p w14:paraId="7B1874CE" w14:textId="190C998C" w:rsidR="00A60395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0395">
              <w:rPr>
                <w:rFonts w:ascii="Times New Roman" w:eastAsia="TimesNewRomanPSMT" w:hAnsi="Times New Roman" w:cs="Times New Roman"/>
                <w:sz w:val="22"/>
                <w:szCs w:val="22"/>
                <w:lang w:val="hu-HU"/>
              </w:rPr>
              <w:t>Hátrányos helyzetű gyermekek és fiatalok iskolai és társadalmi integrációja és befogadása</w:t>
            </w:r>
            <w:r w:rsidRPr="004905AA">
              <w:rPr>
                <w:rFonts w:ascii="Times New Roman" w:eastAsia="TimesNewRomanPSMT" w:hAnsi="Times New Roman" w:cs="Times New Roman"/>
                <w:b/>
                <w:bCs/>
                <w:sz w:val="22"/>
                <w:szCs w:val="22"/>
                <w:lang w:val="hu-HU"/>
              </w:rPr>
              <w:t xml:space="preserve"> : </w:t>
            </w:r>
            <w:r w:rsidRPr="004905AA">
              <w:rPr>
                <w:rFonts w:ascii="Times New Roman" w:eastAsia="Times New Roman" w:hAnsi="Times New Roman" w:cs="Times New Roman"/>
                <w:sz w:val="22"/>
                <w:szCs w:val="22"/>
              </w:rPr>
              <w:t>prof.partium.ro</w:t>
            </w:r>
          </w:p>
          <w:p w14:paraId="3FC0302B" w14:textId="77777777" w:rsidR="00A60395" w:rsidRPr="004905AA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Tema 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Pálfi, S(2015): Roma gyermekek nevelése és segítése. Didakt Kkiadó, Debrecen</w:t>
            </w:r>
          </w:p>
          <w:p w14:paraId="024E9A1A" w14:textId="4B04C175" w:rsidR="00A60395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905AA">
              <w:rPr>
                <w:rFonts w:ascii="Times New Roman" w:hAnsi="Times New Roman" w:cs="Times New Roman"/>
                <w:sz w:val="22"/>
                <w:szCs w:val="22"/>
              </w:rPr>
              <w:t>Hogyan segitsük a gyerekek iskolai sikerét - füzet a roma családokkal végzett közös munkához – prof.partium.ro</w:t>
            </w:r>
          </w:p>
          <w:p w14:paraId="0D057F68" w14:textId="77777777" w:rsidR="00A60395" w:rsidRPr="004905AA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Tema 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Belényi Emese: Kötődések peremvidékén</w:t>
            </w:r>
          </w:p>
          <w:p w14:paraId="26F5715B" w14:textId="77777777" w:rsidR="00A60395" w:rsidRPr="004905AA" w:rsidRDefault="005A7D7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6" w:history="1">
              <w:r w:rsidR="00A60395" w:rsidRPr="004905A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http://www.editura.ubbcluj.ro/bd/ebooks/pdf/2266.pdf</w:t>
              </w:r>
            </w:hyperlink>
          </w:p>
          <w:p w14:paraId="310A68DB" w14:textId="77777777" w:rsidR="00A60395" w:rsidRPr="004905AA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pp. 29-40.</w:t>
            </w:r>
          </w:p>
          <w:p w14:paraId="31607A49" w14:textId="1A336E74" w:rsidR="00A60395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Flóra Gábor - Belényi Emese-Hajnalka (2009)</w:t>
            </w: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 társadalmi inklúzió szociológiája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Egyetemi jegyzet.   Partium, Nagyvárad</w:t>
            </w:r>
          </w:p>
          <w:p w14:paraId="57F6DEFE" w14:textId="77777777" w:rsidR="00910BE7" w:rsidRPr="00AB56A1" w:rsidRDefault="00910BE7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22122B2" w14:textId="6D830F82" w:rsidR="00A60395" w:rsidRDefault="00A60395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Bibliografie obligatorie: </w:t>
            </w:r>
          </w:p>
          <w:p w14:paraId="09D76BC9" w14:textId="77777777" w:rsidR="00AB56A1" w:rsidRPr="00AB56A1" w:rsidRDefault="00AB56A1" w:rsidP="00A60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5901B4E" w14:textId="77777777" w:rsidR="00CB436B" w:rsidRPr="004905AA" w:rsidRDefault="008B4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Belényi, Emese (2018): Kötődések peremvidékén. Editura Universitara Clujeana, Cluj Napoca. </w:t>
            </w:r>
          </w:p>
          <w:p w14:paraId="54743E80" w14:textId="77777777" w:rsidR="00CB436B" w:rsidRPr="004905AA" w:rsidRDefault="008B4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Belenyi, Emese (2018): Fogyatékosság és társadalmi inklúzió : Románia esete. PKE Jegyzet</w:t>
            </w:r>
          </w:p>
          <w:p w14:paraId="0A8E9310" w14:textId="77777777" w:rsidR="00CB436B" w:rsidRPr="004905AA" w:rsidRDefault="008B4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Botosineanu, Florin (2011): Reprezentarea socială a persoanei cu dizabilități din România. Ed. Alfa, Iași.</w:t>
            </w:r>
          </w:p>
          <w:p w14:paraId="1AAC8922" w14:textId="77777777" w:rsidR="00CB436B" w:rsidRPr="004905AA" w:rsidRDefault="008B4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Böszörményi, Gyula (2003): Fiókszavak.</w:t>
            </w:r>
            <w:r w:rsidR="00947F43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honi mozgássérültek kalauza.Szabad Föld Kkiadó, Budapest. </w:t>
            </w:r>
          </w:p>
          <w:p w14:paraId="6815994B" w14:textId="77777777" w:rsidR="00CB436B" w:rsidRPr="004905AA" w:rsidRDefault="008B4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Bujdosó, Balázs (2009): Fogyatékosság és rehabilitáció : [szociális szolgáltatások szakmacsoport] NSZFI, Budapest</w:t>
            </w:r>
          </w:p>
          <w:p w14:paraId="1FA6B813" w14:textId="77777777" w:rsidR="00CB436B" w:rsidRPr="004905AA" w:rsidRDefault="008B4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Burtea, V.(2012): Oportunitati egale si strategii antidiscriminatorii. Editura Didactică și Pedagogică, București</w:t>
            </w:r>
          </w:p>
          <w:p w14:paraId="59F084F8" w14:textId="77777777" w:rsidR="00CB436B" w:rsidRPr="004905AA" w:rsidRDefault="008B4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Manea, Livius (2000): </w:t>
            </w:r>
            <w:r w:rsidRPr="004905A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Protectia sociala a persoanelor cu handicap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Casa de editură și presă Șansa, București.</w:t>
            </w:r>
          </w:p>
          <w:p w14:paraId="7B2A16A6" w14:textId="77777777" w:rsidR="00CB436B" w:rsidRPr="004905AA" w:rsidRDefault="008B456E" w:rsidP="0030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Flóra Gábor, Belényi Emese-Hajnalka (2009): </w:t>
            </w:r>
            <w:r w:rsidRPr="004905A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 társadalmi inklúzió szociológiája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Partium Kiadó, Nagyvárad.</w:t>
            </w:r>
          </w:p>
          <w:p w14:paraId="18B3E87A" w14:textId="77777777" w:rsidR="00CB436B" w:rsidRPr="004905AA" w:rsidRDefault="008B4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Pálfi, S (2015): Roma gyermekek nevelése és segítése. Didakt Kkiadó, Debrecen. </w:t>
            </w:r>
          </w:p>
          <w:p w14:paraId="48EA41B3" w14:textId="77777777" w:rsidR="006D4F21" w:rsidRPr="004905AA" w:rsidRDefault="008B456E" w:rsidP="006D4F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Stoenescu  C., Teodorescu L. (2003) : </w:t>
            </w:r>
            <w:r w:rsidRPr="004905A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Sistemul protecției speciale a persoanelor cu handicap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Beck, București.</w:t>
            </w:r>
          </w:p>
          <w:p w14:paraId="5DE73E67" w14:textId="77777777" w:rsidR="006D4F21" w:rsidRPr="004905AA" w:rsidRDefault="006D4F21" w:rsidP="006D4F2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Strategia națională privind incluziunea socială și reducerea sărăciei pe perioada 2015-2020  </w:t>
            </w:r>
            <w:r w:rsidR="005A7D75">
              <w:fldChar w:fldCharType="begin"/>
            </w:r>
            <w:r w:rsidR="005A7D75">
              <w:instrText>HYPERLINK "https://prof.partium.ro/lect"</w:instrText>
            </w:r>
            <w:r w:rsidR="005A7D75">
              <w:fldChar w:fldCharType="separate"/>
            </w:r>
            <w:r w:rsidRPr="004905A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</w:rPr>
              <w:t>https://prof.partium.ro/lect</w:t>
            </w:r>
            <w:r w:rsidR="005A7D75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B51CF1C" w14:textId="77777777" w:rsidR="00CB436B" w:rsidRPr="004905AA" w:rsidRDefault="005A7D75" w:rsidP="006D4F2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7">
              <w:r w:rsidR="008B456E" w:rsidRPr="004905AA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http://anpd.gov.ro/web/wp-content/uploads/2016/04/Regulament-de-organizare-si-functionare-ANPD.pdf</w:t>
              </w:r>
            </w:hyperlink>
            <w:r w:rsidR="008B456E"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C8328E8" w14:textId="77777777" w:rsidR="00307628" w:rsidRPr="004905AA" w:rsidRDefault="00307628" w:rsidP="0030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7" w:right="130"/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</w:pPr>
          </w:p>
          <w:p w14:paraId="2EC52DEA" w14:textId="77777777" w:rsidR="00307628" w:rsidRPr="004905AA" w:rsidRDefault="00307628" w:rsidP="0030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4905AA">
              <w:rPr>
                <w:rFonts w:ascii="Times New Roman" w:eastAsia="TimesNewRomanPSMT" w:hAnsi="Times New Roman" w:cs="Times New Roman"/>
                <w:b/>
                <w:sz w:val="22"/>
                <w:szCs w:val="22"/>
                <w:lang w:val="en-US"/>
              </w:rPr>
              <w:t>Cadru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b/>
                <w:sz w:val="22"/>
                <w:szCs w:val="22"/>
                <w:lang w:val="en-US"/>
              </w:rPr>
              <w:t>legislativ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b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integrării</w:t>
            </w:r>
            <w:proofErr w:type="spellEnd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incluziunii</w:t>
            </w:r>
            <w:proofErr w:type="spellEnd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școlare</w:t>
            </w:r>
            <w:proofErr w:type="spellEnd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sociale</w:t>
            </w:r>
            <w:proofErr w:type="spellEnd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România</w:t>
            </w:r>
            <w:proofErr w:type="spellEnd"/>
            <w:r w:rsidRPr="004905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 xml:space="preserve">:  </w:t>
            </w:r>
          </w:p>
          <w:p w14:paraId="5D7F377B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</w:pP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1.Legea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Educatiei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Nationale nr. 1/2011 cu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toate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completările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ulterioare</w:t>
            </w:r>
            <w:proofErr w:type="spellEnd"/>
            <w:r w:rsidR="009F357E"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: https://www.edu.ro/sites/default/files/legea-educatiei_actualizata%20august%202018.pdf</w:t>
            </w:r>
          </w:p>
          <w:p w14:paraId="748062D7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</w:pP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lastRenderedPageBreak/>
              <w:t xml:space="preserve">2.Legea 217/2003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pentru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prevenirea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ș</w:t>
            </w: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combaterea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violenței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familie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republicată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2014.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și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905AA">
              <w:rPr>
                <w:rFonts w:ascii="Times New Roman" w:hAnsi="Times New Roman" w:cs="Times New Roman"/>
                <w:sz w:val="22"/>
                <w:szCs w:val="22"/>
              </w:rPr>
              <w:t>Legea nr. 174/2018 privind modificarea și completarea Legii nr. 217/2003 pentru prevenirea și combaterea violenței în familie</w:t>
            </w:r>
            <w:r w:rsidR="009F357E" w:rsidRPr="00490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5CC74A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</w:pP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3.Legea nr. 272/2004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privind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protecţia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şi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promovarea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drepturilor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copilului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;</w:t>
            </w:r>
          </w:p>
          <w:p w14:paraId="0E566563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</w:pP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4.H.G. 691/2015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privind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aprobarea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Procedurii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monitorizare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modului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cre</w:t>
            </w:r>
            <w:r w:rsidRPr="004905AA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ș</w:t>
            </w: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tere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ș</w:t>
            </w: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</w:p>
          <w:p w14:paraId="237C320D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îngrijire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copilului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părinți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plecați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muncă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străinătate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ș</w:t>
            </w: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serviciilor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de care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ace</w:t>
            </w:r>
            <w:r w:rsidRPr="004905AA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ș</w:t>
            </w: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tia</w:t>
            </w:r>
            <w:proofErr w:type="spellEnd"/>
          </w:p>
          <w:p w14:paraId="6E98E134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</w:pP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pot beneficia;</w:t>
            </w:r>
          </w:p>
          <w:p w14:paraId="7A0488D7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</w:pP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5.Ordinul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Cadru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privind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interzicerea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segregării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ș</w:t>
            </w: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colare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unitățile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învățământ</w:t>
            </w:r>
            <w:proofErr w:type="spellEnd"/>
          </w:p>
          <w:p w14:paraId="1B02912D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</w:t>
            </w:r>
            <w:r w:rsidR="00223FFD"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reuniversitar</w:t>
            </w:r>
            <w:proofErr w:type="spellEnd"/>
            <w:r w:rsidR="00223FFD"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Nr. 6134/21.12.201</w:t>
            </w: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6,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Secțiunea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4</w:t>
            </w:r>
          </w:p>
          <w:p w14:paraId="4C882292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</w:pP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6.OM 1985/2016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privind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aprobarea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Metodologiei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pentru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evaluarea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intervenția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integrată</w:t>
            </w:r>
            <w:proofErr w:type="spellEnd"/>
          </w:p>
          <w:p w14:paraId="1DA30FDC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</w:pP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vederea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încadrării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copiilor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dizabilități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grad de handicap, a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orientării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școlare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și</w:t>
            </w:r>
            <w:proofErr w:type="spellEnd"/>
          </w:p>
          <w:p w14:paraId="13A43614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</w:pP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profesionale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copiilor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cerințe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educaționale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speciale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, precum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vederea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abilitării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și</w:t>
            </w:r>
            <w:proofErr w:type="spellEnd"/>
          </w:p>
          <w:p w14:paraId="1DBB57DD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</w:pP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reabilitării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copiilor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dizabilități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/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sau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cerințe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educaționale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speciale</w:t>
            </w:r>
            <w:proofErr w:type="spellEnd"/>
          </w:p>
          <w:p w14:paraId="37266E69" w14:textId="77777777" w:rsidR="00307628" w:rsidRPr="004905AA" w:rsidRDefault="00307628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</w:pPr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7.OM 2277/2016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pentru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aprobarea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Protocolului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cadru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vederea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implementării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serviciilor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comunitare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integrate,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vederea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prevenirii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excluziunii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sociale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combaterii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sărăciei</w:t>
            </w:r>
            <w:proofErr w:type="spellEnd"/>
            <w:r w:rsidRPr="004905AA"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  <w:t>.</w:t>
            </w:r>
          </w:p>
          <w:p w14:paraId="586683AA" w14:textId="21B56BCE" w:rsidR="009F357E" w:rsidRDefault="009F357E" w:rsidP="00307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5AA">
              <w:rPr>
                <w:rFonts w:ascii="Times New Roman" w:hAnsi="Times New Roman" w:cs="Times New Roman"/>
                <w:sz w:val="22"/>
                <w:szCs w:val="22"/>
              </w:rPr>
              <w:t xml:space="preserve">8. Hotărârea Guvernului nr.488/2005 privind aprobarea sistemului național de indicatori de incluziune socială. </w:t>
            </w:r>
            <w:hyperlink r:id="rId8" w:history="1">
              <w:r w:rsidR="00A60395" w:rsidRPr="00510F8F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http://legislatie.just.ro/Public/DetaliiDocumentAfis/62300</w:t>
              </w:r>
            </w:hyperlink>
          </w:p>
          <w:p w14:paraId="493973AC" w14:textId="1356FEA1" w:rsidR="00A60395" w:rsidRDefault="00A60395" w:rsidP="00307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Legea 448/2006 privind protecția și promovarea drepturilor persoanelor cu handicap</w:t>
            </w:r>
          </w:p>
          <w:p w14:paraId="63A12A5F" w14:textId="77777777" w:rsidR="00AB56A1" w:rsidRPr="004905AA" w:rsidRDefault="00AB56A1" w:rsidP="00307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2"/>
                <w:szCs w:val="22"/>
                <w:lang w:val="en-US"/>
              </w:rPr>
            </w:pPr>
          </w:p>
          <w:p w14:paraId="6FD60292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Bibliografie recomandata:</w:t>
            </w:r>
          </w:p>
          <w:p w14:paraId="002D97E0" w14:textId="77777777" w:rsidR="00CB436B" w:rsidRPr="004905AA" w:rsidRDefault="008B45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Goffmann, Erving (1990): </w:t>
            </w:r>
            <w:r w:rsidRPr="004905A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Stigma. Noters on the Management of Spoiled Identity.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Harmonthsworth, Pen.</w:t>
            </w:r>
          </w:p>
          <w:p w14:paraId="7028112A" w14:textId="77777777" w:rsidR="00CB436B" w:rsidRPr="004905AA" w:rsidRDefault="008B45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Oliver, Michael (1990): </w:t>
            </w:r>
            <w:r w:rsidRPr="004905A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Social Work with Disable d People</w:t>
            </w: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London, Macmillan.</w:t>
            </w:r>
          </w:p>
        </w:tc>
      </w:tr>
    </w:tbl>
    <w:p w14:paraId="1C967CDB" w14:textId="77777777" w:rsidR="00CB436B" w:rsidRPr="004905AA" w:rsidRDefault="00E05363" w:rsidP="00E053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9. </w:t>
      </w:r>
      <w:r w:rsidR="008B456E"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B436B" w:rsidRPr="004905AA" w14:paraId="4FD18C5C" w14:textId="77777777">
        <w:tc>
          <w:tcPr>
            <w:tcW w:w="10278" w:type="dxa"/>
          </w:tcPr>
          <w:p w14:paraId="5440AA49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Conţinutul disciplinei este în concordanţă cu ceea ce se face în alte centre universitare din țară şi din străinătate. Pentru o mai bună adaptare la cerinţele pieţei muncii a conţinutului disciplinei au avut loc întâlniri atât cu reprezentaţi ai mediului de afaceri cât şi cu cadre didactice din universitate.</w:t>
            </w:r>
          </w:p>
        </w:tc>
      </w:tr>
    </w:tbl>
    <w:p w14:paraId="35027718" w14:textId="77777777" w:rsidR="00CB436B" w:rsidRPr="004905AA" w:rsidRDefault="00E05363" w:rsidP="00E053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left="213"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10. </w:t>
      </w:r>
      <w:r w:rsidR="008B456E"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Evaluare</w:t>
      </w:r>
    </w:p>
    <w:tbl>
      <w:tblPr>
        <w:tblStyle w:val="a9"/>
        <w:tblW w:w="1011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612"/>
        <w:gridCol w:w="3543"/>
        <w:gridCol w:w="2488"/>
        <w:gridCol w:w="2474"/>
      </w:tblGrid>
      <w:tr w:rsidR="00CB436B" w:rsidRPr="004905AA" w14:paraId="75207D60" w14:textId="77777777">
        <w:trPr>
          <w:trHeight w:val="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AD1C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D966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 Criterii de evaluare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E9CE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62D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 Pondere din nota finală</w:t>
            </w:r>
          </w:p>
        </w:tc>
      </w:tr>
      <w:tr w:rsidR="00CB436B" w:rsidRPr="004905AA" w14:paraId="1DB14300" w14:textId="77777777">
        <w:trPr>
          <w:trHeight w:val="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6D4B1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A7E37" w14:textId="77777777" w:rsidR="00CB436B" w:rsidRPr="004905AA" w:rsidRDefault="008B45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corectitudinea şi completitudinea cunoştinţelor;</w:t>
            </w:r>
          </w:p>
          <w:p w14:paraId="6258DDD1" w14:textId="77777777" w:rsidR="00CB436B" w:rsidRPr="004905AA" w:rsidRDefault="008B45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coerenţa logică;</w:t>
            </w:r>
          </w:p>
          <w:p w14:paraId="064292F7" w14:textId="77777777" w:rsidR="00CB436B" w:rsidRPr="004905AA" w:rsidRDefault="008B45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gradul de asimilare a limbajului de specialitate;</w:t>
            </w:r>
          </w:p>
          <w:p w14:paraId="430CC0C2" w14:textId="77777777" w:rsidR="00CB436B" w:rsidRPr="004905AA" w:rsidRDefault="008B45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 scrisă: teste, examen</w:t>
            </w:r>
          </w:p>
          <w:p w14:paraId="5B4BA0B3" w14:textId="77777777" w:rsidR="00CB436B" w:rsidRPr="004905AA" w:rsidRDefault="008B45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criterii ce vizează aspectele atitudinale: conştiinciozitatea, interesul pentru studiu individual și în grup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3886B" w14:textId="57CAFBC3" w:rsidR="00CB436B" w:rsidRPr="004905AA" w:rsidRDefault="00CB436B" w:rsidP="005A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0D551E8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Examen scris</w:t>
            </w:r>
          </w:p>
          <w:p w14:paraId="62B3ED5F" w14:textId="7E7876BF" w:rsidR="00CB436B" w:rsidRPr="004905AA" w:rsidRDefault="00CB4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11EEA" w14:textId="77777777" w:rsidR="005A7D75" w:rsidRDefault="005A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9BCDE84" w14:textId="77FC6665" w:rsidR="00CB436B" w:rsidRPr="004905AA" w:rsidRDefault="005A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CB436B" w:rsidRPr="004905AA" w14:paraId="233D3AB9" w14:textId="77777777">
        <w:trPr>
          <w:trHeight w:val="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410B2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15141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5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prezență, </w:t>
            </w:r>
          </w:p>
          <w:p w14:paraId="47F72D96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5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calitatea referatului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CC0CF" w14:textId="0B16F696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evaluarea referatelor prezentate</w:t>
            </w:r>
            <w:r w:rsidR="005A7D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 prezență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BD64C" w14:textId="6F267363" w:rsidR="005A7D75" w:rsidRDefault="005A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  <w:p w14:paraId="67BEF155" w14:textId="0737188C" w:rsidR="00CB436B" w:rsidRPr="004905AA" w:rsidRDefault="005A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CB436B" w:rsidRPr="004905AA" w14:paraId="20ED6CC7" w14:textId="77777777">
        <w:trPr>
          <w:trHeight w:val="700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93CF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 Standard minim de performanţă: cunoaşterea elementelor fundamentale de teorie, , capacitatea de sistematizare și argumentare, însușirea stilului științific de elaborare și prezentare</w:t>
            </w:r>
          </w:p>
        </w:tc>
      </w:tr>
    </w:tbl>
    <w:p w14:paraId="4F72DC71" w14:textId="77777777" w:rsidR="00CB436B" w:rsidRPr="004905AA" w:rsidRDefault="00CB436B" w:rsidP="00754B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10199" w:type="dxa"/>
        <w:tblLayout w:type="fixed"/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CB436B" w:rsidRPr="004905AA" w14:paraId="73C642E4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47FC634" w14:textId="6BCDB3DE" w:rsidR="00CB436B" w:rsidRPr="004905AA" w:rsidRDefault="008B456E" w:rsidP="00754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681283E3" w14:textId="652A908F" w:rsidR="00CB436B" w:rsidRDefault="008B456E" w:rsidP="00754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Semnătura titularului de curs</w:t>
            </w:r>
          </w:p>
          <w:p w14:paraId="34E362A0" w14:textId="7FEFEF27" w:rsidR="004905AA" w:rsidRPr="00D72609" w:rsidRDefault="0049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65" w:right="-20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7260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Dr. Belényi Emese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31BA13B" w14:textId="5AF4AEBF" w:rsidR="00CB436B" w:rsidRDefault="008B456E" w:rsidP="00754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Semnătura titularului de seminar</w:t>
            </w:r>
          </w:p>
          <w:p w14:paraId="124B74A3" w14:textId="66FCCFEB" w:rsidR="004905AA" w:rsidRPr="00D72609" w:rsidRDefault="0049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97" w:right="-20" w:hanging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7260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Dr. Belényi Emese</w:t>
            </w:r>
          </w:p>
        </w:tc>
      </w:tr>
      <w:tr w:rsidR="00CB436B" w:rsidRPr="004905AA" w14:paraId="2DD10C58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BAC3B9E" w14:textId="57CB723B" w:rsidR="00CB436B" w:rsidRPr="00D72609" w:rsidRDefault="00FC184E" w:rsidP="00FC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7260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  <w:r w:rsidR="006872D3" w:rsidRPr="00D7260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. 09. 202</w:t>
            </w:r>
            <w:r w:rsidRPr="00D7260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197815EF" w14:textId="77777777" w:rsidR="00CB436B" w:rsidRPr="004905AA" w:rsidRDefault="00CB4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EEE3D47" w14:textId="77777777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9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5DCDF4C4" w14:textId="77777777" w:rsidR="00896FB2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</w:p>
          <w:p w14:paraId="04B1A344" w14:textId="43BDA774" w:rsidR="00CB436B" w:rsidRPr="004905AA" w:rsidRDefault="008B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………………………………</w:t>
            </w:r>
          </w:p>
        </w:tc>
      </w:tr>
    </w:tbl>
    <w:p w14:paraId="06C91886" w14:textId="057D89E8" w:rsidR="004905AA" w:rsidRDefault="00E55546" w:rsidP="00896F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before="29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Data avizării în departament                                          </w:t>
      </w:r>
      <w:r w:rsidR="008B456E" w:rsidRPr="00490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Semnătura directorului de departamen</w:t>
      </w:r>
      <w:r w:rsidR="00910BE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</w:t>
      </w:r>
    </w:p>
    <w:p w14:paraId="10B5F98B" w14:textId="19E61114" w:rsidR="004905AA" w:rsidRPr="00D72609" w:rsidRDefault="004905AA" w:rsidP="00490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before="29"/>
        <w:ind w:left="57" w:right="-20" w:hanging="5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D7260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Dr. Székedi Levente</w:t>
      </w:r>
    </w:p>
    <w:p w14:paraId="1A62AB5A" w14:textId="77777777" w:rsidR="00CB436B" w:rsidRPr="004905AA" w:rsidRDefault="00CB43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57" w:right="57" w:hanging="5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6546E31" w14:textId="77777777" w:rsidR="00CB436B" w:rsidRDefault="00E555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left="213" w:right="-20" w:hanging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……………………………                                                                    </w:t>
      </w:r>
      <w:r w:rsidR="008B456E" w:rsidRPr="004905AA"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r w:rsidR="008B456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  <w:r w:rsidR="008B45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CB436B">
      <w:pgSz w:w="11907" w:h="16839"/>
      <w:pgMar w:top="1060" w:right="920" w:bottom="280" w:left="9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7E2F"/>
    <w:multiLevelType w:val="multilevel"/>
    <w:tmpl w:val="25E659CC"/>
    <w:lvl w:ilvl="0">
      <w:start w:val="1"/>
      <w:numFmt w:val="decimal"/>
      <w:lvlText w:val="%1."/>
      <w:lvlJc w:val="left"/>
      <w:pPr>
        <w:ind w:left="5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abstractNum w:abstractNumId="1" w15:restartNumberingAfterBreak="0">
    <w:nsid w:val="29392A93"/>
    <w:multiLevelType w:val="multilevel"/>
    <w:tmpl w:val="125A87E2"/>
    <w:lvl w:ilvl="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1872CB"/>
    <w:multiLevelType w:val="multilevel"/>
    <w:tmpl w:val="40E02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415A5831"/>
    <w:multiLevelType w:val="multilevel"/>
    <w:tmpl w:val="456007FC"/>
    <w:lvl w:ilvl="0">
      <w:start w:val="1"/>
      <w:numFmt w:val="decimal"/>
      <w:lvlText w:val="%1."/>
      <w:lvlJc w:val="left"/>
      <w:pPr>
        <w:ind w:left="77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4" w15:restartNumberingAfterBreak="0">
    <w:nsid w:val="54A21704"/>
    <w:multiLevelType w:val="multilevel"/>
    <w:tmpl w:val="62D60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5559065E"/>
    <w:multiLevelType w:val="multilevel"/>
    <w:tmpl w:val="FBE670FE"/>
    <w:lvl w:ilvl="0">
      <w:start w:val="1"/>
      <w:numFmt w:val="decimal"/>
      <w:lvlText w:val="%1."/>
      <w:lvlJc w:val="left"/>
      <w:pPr>
        <w:ind w:left="83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6" w15:restartNumberingAfterBreak="0">
    <w:nsid w:val="621D3E4F"/>
    <w:multiLevelType w:val="multilevel"/>
    <w:tmpl w:val="456007FC"/>
    <w:lvl w:ilvl="0">
      <w:start w:val="1"/>
      <w:numFmt w:val="decimal"/>
      <w:lvlText w:val="%1."/>
      <w:lvlJc w:val="left"/>
      <w:pPr>
        <w:ind w:left="77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7" w15:restartNumberingAfterBreak="0">
    <w:nsid w:val="7CBA4BE6"/>
    <w:multiLevelType w:val="multilevel"/>
    <w:tmpl w:val="456007FC"/>
    <w:lvl w:ilvl="0">
      <w:start w:val="1"/>
      <w:numFmt w:val="decimal"/>
      <w:lvlText w:val="%1."/>
      <w:lvlJc w:val="left"/>
      <w:pPr>
        <w:ind w:left="77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num w:numId="1" w16cid:durableId="1563297131">
    <w:abstractNumId w:val="1"/>
  </w:num>
  <w:num w:numId="2" w16cid:durableId="298458409">
    <w:abstractNumId w:val="2"/>
  </w:num>
  <w:num w:numId="3" w16cid:durableId="1528526634">
    <w:abstractNumId w:val="4"/>
  </w:num>
  <w:num w:numId="4" w16cid:durableId="621496350">
    <w:abstractNumId w:val="3"/>
  </w:num>
  <w:num w:numId="5" w16cid:durableId="149253305">
    <w:abstractNumId w:val="5"/>
  </w:num>
  <w:num w:numId="6" w16cid:durableId="877595043">
    <w:abstractNumId w:val="0"/>
  </w:num>
  <w:num w:numId="7" w16cid:durableId="1051465538">
    <w:abstractNumId w:val="7"/>
  </w:num>
  <w:num w:numId="8" w16cid:durableId="740756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6B"/>
    <w:rsid w:val="00176A50"/>
    <w:rsid w:val="001A7225"/>
    <w:rsid w:val="001C5E39"/>
    <w:rsid w:val="001D3B39"/>
    <w:rsid w:val="00223FFD"/>
    <w:rsid w:val="00307628"/>
    <w:rsid w:val="0031128E"/>
    <w:rsid w:val="00324EB6"/>
    <w:rsid w:val="003C3437"/>
    <w:rsid w:val="003C42C7"/>
    <w:rsid w:val="003C4D6B"/>
    <w:rsid w:val="00410C1A"/>
    <w:rsid w:val="00414DBA"/>
    <w:rsid w:val="00474E33"/>
    <w:rsid w:val="004905AA"/>
    <w:rsid w:val="005422B9"/>
    <w:rsid w:val="00571A15"/>
    <w:rsid w:val="005A7D75"/>
    <w:rsid w:val="005E1BF4"/>
    <w:rsid w:val="005E34F5"/>
    <w:rsid w:val="006872D3"/>
    <w:rsid w:val="006C539C"/>
    <w:rsid w:val="006D4F21"/>
    <w:rsid w:val="006E166F"/>
    <w:rsid w:val="00703834"/>
    <w:rsid w:val="00754BD2"/>
    <w:rsid w:val="00754DA5"/>
    <w:rsid w:val="007B0488"/>
    <w:rsid w:val="00831310"/>
    <w:rsid w:val="00841283"/>
    <w:rsid w:val="00896FB2"/>
    <w:rsid w:val="008B456E"/>
    <w:rsid w:val="00910BE7"/>
    <w:rsid w:val="009418B2"/>
    <w:rsid w:val="00947F43"/>
    <w:rsid w:val="009F357E"/>
    <w:rsid w:val="00A24E68"/>
    <w:rsid w:val="00A43DDE"/>
    <w:rsid w:val="00A60395"/>
    <w:rsid w:val="00AB56A1"/>
    <w:rsid w:val="00B1777F"/>
    <w:rsid w:val="00BF5F7B"/>
    <w:rsid w:val="00C65244"/>
    <w:rsid w:val="00C845FE"/>
    <w:rsid w:val="00CB436B"/>
    <w:rsid w:val="00D460F0"/>
    <w:rsid w:val="00D72609"/>
    <w:rsid w:val="00D875C5"/>
    <w:rsid w:val="00DA153C"/>
    <w:rsid w:val="00DA4FD3"/>
    <w:rsid w:val="00E05363"/>
    <w:rsid w:val="00E44BCE"/>
    <w:rsid w:val="00E55546"/>
    <w:rsid w:val="00EE5ABF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7128"/>
  <w15:docId w15:val="{07B5585B-2A88-4B59-B082-C162F664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418B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31310"/>
    <w:rPr>
      <w:i/>
      <w:iCs/>
    </w:rPr>
  </w:style>
  <w:style w:type="paragraph" w:customStyle="1" w:styleId="Default">
    <w:name w:val="Default"/>
    <w:rsid w:val="0031128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03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62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pd.gov.ro/web/wp-content/uploads/2016/04/Regulament-de-organizare-si-functionare-AN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ura.ubbcluj.ro/bd/ebooks/pdf/2266.pdf" TargetMode="External"/><Relationship Id="rId5" Type="http://schemas.openxmlformats.org/officeDocument/2006/relationships/hyperlink" Target="http://www.editura.ubbcluj.ro/bd/ebooks/pdf/226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7</cp:revision>
  <cp:lastPrinted>2020-03-01T13:31:00Z</cp:lastPrinted>
  <dcterms:created xsi:type="dcterms:W3CDTF">2023-09-11T15:39:00Z</dcterms:created>
  <dcterms:modified xsi:type="dcterms:W3CDTF">2023-09-24T09:04:00Z</dcterms:modified>
</cp:coreProperties>
</file>