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7928" w14:textId="77777777" w:rsidR="001B43FF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</w:p>
    <w:p w14:paraId="5D66CC05" w14:textId="77777777"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4BADC983" w14:textId="77777777" w:rsidR="001B43FF" w:rsidRPr="00B67CF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g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a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m</w:t>
      </w:r>
    </w:p>
    <w:p w14:paraId="65187D6E" w14:textId="77777777" w:rsidR="001B43FF" w:rsidRPr="00B67CF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8077A4" w:rsidRPr="00B67CFB" w14:paraId="72BB25B6" w14:textId="77777777" w:rsidTr="00A427E0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D2CE" w14:textId="77777777" w:rsidR="008077A4" w:rsidRPr="00B67CFB" w:rsidRDefault="008077A4" w:rsidP="008077A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1.1 Instituţia de învăţământ superior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0D9E" w14:textId="77777777" w:rsidR="008077A4" w:rsidRPr="00B67CFB" w:rsidRDefault="008077A4" w:rsidP="0080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Universitatea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Creștină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Partium</w:t>
            </w:r>
            <w:proofErr w:type="spellEnd"/>
          </w:p>
        </w:tc>
      </w:tr>
      <w:tr w:rsidR="008077A4" w:rsidRPr="00B67CFB" w14:paraId="1CC53D04" w14:textId="77777777" w:rsidTr="00A427E0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A39E" w14:textId="77777777" w:rsidR="008077A4" w:rsidRPr="00B67CFB" w:rsidRDefault="008077A4" w:rsidP="008077A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1.2 Facultatea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9879" w14:textId="77777777" w:rsidR="008077A4" w:rsidRPr="00B67CFB" w:rsidRDefault="008077A4" w:rsidP="0080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F</w:t>
            </w:r>
            <w:r w:rsidR="00DA464C" w:rsidRPr="00B67CFB">
              <w:rPr>
                <w:rFonts w:ascii="Times New Roman" w:hAnsi="Times New Roman" w:cs="Times New Roman"/>
              </w:rPr>
              <w:t>acultatea</w:t>
            </w:r>
            <w:proofErr w:type="spellEnd"/>
            <w:r w:rsidR="00DA464C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DA464C" w:rsidRPr="00B67CFB">
              <w:rPr>
                <w:rFonts w:ascii="Times New Roman" w:hAnsi="Times New Roman" w:cs="Times New Roman"/>
              </w:rPr>
              <w:t>Ştiinţe</w:t>
            </w:r>
            <w:proofErr w:type="spellEnd"/>
            <w:r w:rsidR="00DA464C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464C" w:rsidRPr="00B67CFB">
              <w:rPr>
                <w:rFonts w:ascii="Times New Roman" w:hAnsi="Times New Roman" w:cs="Times New Roman"/>
              </w:rPr>
              <w:t>Economice</w:t>
            </w:r>
            <w:proofErr w:type="spellEnd"/>
            <w:r w:rsidR="00DA464C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464C" w:rsidRPr="00B67CFB">
              <w:rPr>
                <w:rFonts w:ascii="Times New Roman" w:hAnsi="Times New Roman" w:cs="Times New Roman"/>
              </w:rPr>
              <w:t>si</w:t>
            </w:r>
            <w:proofErr w:type="spellEnd"/>
            <w:r w:rsidR="00DA464C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464C" w:rsidRPr="00B67CFB">
              <w:rPr>
                <w:rFonts w:ascii="Times New Roman" w:hAnsi="Times New Roman" w:cs="Times New Roman"/>
              </w:rPr>
              <w:t>Sociale</w:t>
            </w:r>
            <w:proofErr w:type="spellEnd"/>
          </w:p>
        </w:tc>
      </w:tr>
      <w:tr w:rsidR="008077A4" w:rsidRPr="00B67CFB" w14:paraId="4D4D2786" w14:textId="77777777" w:rsidTr="00A427E0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7AE0" w14:textId="77777777" w:rsidR="008077A4" w:rsidRPr="00B67CFB" w:rsidRDefault="008077A4" w:rsidP="008077A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1.3 Departamentul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B499" w14:textId="77777777" w:rsidR="008077A4" w:rsidRPr="00B67CFB" w:rsidRDefault="00DA464C" w:rsidP="0080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Științe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Socio </w:t>
            </w:r>
            <w:proofErr w:type="spellStart"/>
            <w:r w:rsidRPr="00B67CFB">
              <w:rPr>
                <w:rFonts w:ascii="Times New Roman" w:hAnsi="Times New Roman" w:cs="Times New Roman"/>
              </w:rPr>
              <w:t>Umane</w:t>
            </w:r>
            <w:proofErr w:type="spellEnd"/>
          </w:p>
        </w:tc>
      </w:tr>
      <w:tr w:rsidR="008077A4" w:rsidRPr="00B67CFB" w14:paraId="511F2A2A" w14:textId="77777777" w:rsidTr="00A427E0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6A2" w14:textId="77777777" w:rsidR="008077A4" w:rsidRPr="00B67CFB" w:rsidRDefault="008077A4" w:rsidP="008077A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1.4 Domeniul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DE5C" w14:textId="77777777" w:rsidR="008077A4" w:rsidRPr="00B67CFB" w:rsidRDefault="00992118" w:rsidP="0080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Asistență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socială</w:t>
            </w:r>
            <w:proofErr w:type="spellEnd"/>
          </w:p>
        </w:tc>
      </w:tr>
      <w:tr w:rsidR="008077A4" w:rsidRPr="00B67CFB" w14:paraId="0A88FDC4" w14:textId="77777777" w:rsidTr="00A427E0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76AF" w14:textId="77777777" w:rsidR="008077A4" w:rsidRPr="00B67CFB" w:rsidRDefault="008077A4" w:rsidP="008077A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E0DA" w14:textId="77777777" w:rsidR="008077A4" w:rsidRPr="00B67CFB" w:rsidRDefault="00992118" w:rsidP="0080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Licență</w:t>
            </w:r>
            <w:proofErr w:type="spellEnd"/>
          </w:p>
        </w:tc>
      </w:tr>
      <w:tr w:rsidR="008077A4" w:rsidRPr="00B67CFB" w14:paraId="70931FB0" w14:textId="77777777" w:rsidTr="00A427E0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F144" w14:textId="77777777" w:rsidR="008077A4" w:rsidRPr="00B67CFB" w:rsidRDefault="008077A4" w:rsidP="008077A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1.6 Programul de studii/Calificarea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85DB" w14:textId="77777777" w:rsidR="008077A4" w:rsidRPr="00B67CFB" w:rsidRDefault="00992118" w:rsidP="00807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Asistență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socială</w:t>
            </w:r>
            <w:proofErr w:type="spellEnd"/>
          </w:p>
        </w:tc>
      </w:tr>
    </w:tbl>
    <w:p w14:paraId="573389D0" w14:textId="77777777" w:rsidR="001B43FF" w:rsidRPr="00B67CFB" w:rsidRDefault="001B43FF">
      <w:pPr>
        <w:spacing w:before="11" w:after="0" w:line="240" w:lineRule="exact"/>
        <w:rPr>
          <w:rFonts w:ascii="Times New Roman" w:hAnsi="Times New Roman" w:cs="Times New Roman"/>
          <w:lang w:val="ro-RO"/>
        </w:rPr>
      </w:pPr>
    </w:p>
    <w:p w14:paraId="6F3AD989" w14:textId="77777777" w:rsidR="001B43FF" w:rsidRPr="00B67CF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Da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 xml:space="preserve">e 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isci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ă</w:t>
      </w:r>
    </w:p>
    <w:p w14:paraId="3FB848F7" w14:textId="77777777" w:rsidR="001B43FF" w:rsidRPr="00B67CF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1B43FF" w:rsidRPr="00B67CFB" w14:paraId="7A0CEE52" w14:textId="77777777" w:rsidTr="00C46C5B">
        <w:trPr>
          <w:trHeight w:val="35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10A9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2.1 D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num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a disciplin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092" w14:textId="79E64073" w:rsidR="00C42DA7" w:rsidRPr="00B67CFB" w:rsidRDefault="00C42DA7" w:rsidP="008B5BA1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B67CFB">
              <w:rPr>
                <w:rFonts w:ascii="Times New Roman" w:hAnsi="Times New Roman" w:cs="Times New Roman"/>
                <w:lang w:val="fr-FR"/>
              </w:rPr>
              <w:t>Tehnici</w:t>
            </w:r>
            <w:proofErr w:type="spellEnd"/>
            <w:r w:rsidRPr="00B67CFB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  <w:lang w:val="fr-FR"/>
              </w:rPr>
              <w:t>comunicare</w:t>
            </w:r>
            <w:proofErr w:type="spellEnd"/>
            <w:r w:rsidRPr="00B67CF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="007873A8" w:rsidRPr="00B67CFB">
              <w:rPr>
                <w:rFonts w:ascii="Times New Roman" w:hAnsi="Times New Roman" w:cs="Times New Roman"/>
                <w:lang w:val="fr-FR"/>
              </w:rPr>
              <w:t>î</w:t>
            </w:r>
            <w:r w:rsidRPr="00B67CFB">
              <w:rPr>
                <w:rFonts w:ascii="Times New Roman" w:hAnsi="Times New Roman" w:cs="Times New Roman"/>
                <w:lang w:val="fr-FR"/>
              </w:rPr>
              <w:t>n</w:t>
            </w:r>
            <w:proofErr w:type="spellEnd"/>
            <w:r w:rsidRPr="00B67CFB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  <w:lang w:val="fr-FR"/>
              </w:rPr>
              <w:t>asis</w:t>
            </w:r>
            <w:proofErr w:type="spellEnd"/>
            <w:r w:rsidRPr="00B67CFB">
              <w:rPr>
                <w:rFonts w:ascii="Times New Roman" w:hAnsi="Times New Roman" w:cs="Times New Roman"/>
                <w:lang w:val="ro-RO"/>
              </w:rPr>
              <w:t>tență socială</w:t>
            </w:r>
            <w:r w:rsidR="00C46C5B" w:rsidRPr="00B67CF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8B5BA1" w:rsidRPr="00B67CFB">
              <w:rPr>
                <w:rFonts w:ascii="Times New Roman" w:hAnsi="Times New Roman" w:cs="Times New Roman"/>
                <w:lang w:val="fr-FR"/>
              </w:rPr>
              <w:t>(SW2104)</w:t>
            </w:r>
          </w:p>
        </w:tc>
      </w:tr>
      <w:tr w:rsidR="001B43FF" w:rsidRPr="00B67CFB" w14:paraId="0B170353" w14:textId="77777777" w:rsidTr="00A427E0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576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2.2 Titula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ul a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vi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ţ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i de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1B82" w14:textId="6CFB25CE" w:rsidR="001B43FF" w:rsidRPr="00B67CFB" w:rsidRDefault="007873A8" w:rsidP="00DA464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Prof</w:t>
            </w:r>
            <w:r w:rsidR="00091FF7" w:rsidRPr="00B67CFB">
              <w:rPr>
                <w:rFonts w:ascii="Times New Roman" w:hAnsi="Times New Roman" w:cs="Times New Roman"/>
                <w:lang w:val="ro-RO"/>
              </w:rPr>
              <w:t>.</w:t>
            </w:r>
            <w:r w:rsidR="00B67CF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091FF7" w:rsidRPr="00B67CFB">
              <w:rPr>
                <w:rFonts w:ascii="Times New Roman" w:hAnsi="Times New Roman" w:cs="Times New Roman"/>
                <w:lang w:val="ro-RO"/>
              </w:rPr>
              <w:t>dr.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 Kiss J</w:t>
            </w:r>
            <w:r w:rsidRPr="00B67CFB">
              <w:rPr>
                <w:rFonts w:ascii="Times New Roman" w:hAnsi="Times New Roman" w:cs="Times New Roman"/>
                <w:lang w:val="hu-HU"/>
              </w:rPr>
              <w:t>ános</w:t>
            </w:r>
          </w:p>
        </w:tc>
      </w:tr>
      <w:tr w:rsidR="001B43FF" w:rsidRPr="00B67CFB" w14:paraId="068C4F54" w14:textId="77777777" w:rsidTr="00A427E0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4A5E" w14:textId="77777777" w:rsidR="001B43FF" w:rsidRPr="00B67CFB" w:rsidRDefault="001B43FF" w:rsidP="00E81D03">
            <w:pPr>
              <w:spacing w:after="0" w:line="267" w:lineRule="exact"/>
              <w:ind w:left="485" w:right="-20" w:hanging="392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2.3 Titula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ul a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vi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ţ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i de</w:t>
            </w:r>
            <w:r w:rsidR="00E81D03" w:rsidRPr="00B67CF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n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A901" w14:textId="77777777" w:rsidR="001B43FF" w:rsidRPr="00B67CFB" w:rsidRDefault="00DA464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Lect. univ.dr</w:t>
            </w:r>
            <w:r w:rsidR="00091FF7" w:rsidRPr="00B67CFB">
              <w:rPr>
                <w:rFonts w:ascii="Times New Roman" w:hAnsi="Times New Roman" w:cs="Times New Roman"/>
                <w:lang w:val="ro-RO"/>
              </w:rPr>
              <w:t>. Bel</w:t>
            </w:r>
            <w:r w:rsidR="00091FF7" w:rsidRPr="00B67CFB">
              <w:rPr>
                <w:rFonts w:ascii="Times New Roman" w:hAnsi="Times New Roman" w:cs="Times New Roman"/>
                <w:lang w:val="hu-HU"/>
              </w:rPr>
              <w:t>ényi Emese-Hajnalka</w:t>
            </w:r>
          </w:p>
        </w:tc>
      </w:tr>
      <w:tr w:rsidR="001B43FF" w:rsidRPr="00B67CFB" w14:paraId="3CCC5A69" w14:textId="77777777" w:rsidTr="00A427E0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F353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2.4 Anul de stud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9EA0" w14:textId="27A2DBF1" w:rsidR="001B43FF" w:rsidRPr="00B67CFB" w:rsidRDefault="00C42DA7" w:rsidP="008B5BA1">
            <w:pPr>
              <w:spacing w:after="0" w:line="267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 I</w:t>
            </w:r>
            <w:r w:rsidR="004E187A" w:rsidRPr="00B67CFB">
              <w:rPr>
                <w:rFonts w:ascii="Times New Roman" w:hAnsi="Times New Roman" w:cs="Times New Roman"/>
                <w:lang w:val="ro-RO"/>
              </w:rPr>
              <w:t>I</w:t>
            </w:r>
            <w:r w:rsidR="003D38A9" w:rsidRPr="00B67CFB">
              <w:rPr>
                <w:rFonts w:ascii="Times New Roman" w:hAnsi="Times New Roman" w:cs="Times New Roman"/>
                <w:lang w:val="ro-RO"/>
              </w:rPr>
              <w:t>.</w:t>
            </w:r>
          </w:p>
        </w:tc>
      </w:tr>
      <w:tr w:rsidR="001B43FF" w:rsidRPr="00B67CFB" w14:paraId="021BFD3A" w14:textId="77777777" w:rsidTr="00A427E0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268" w14:textId="77777777" w:rsidR="001B43FF" w:rsidRPr="00B67CFB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2.5 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8576" w14:textId="2DDC730F" w:rsidR="001B43FF" w:rsidRPr="00B67CFB" w:rsidRDefault="003D38A9" w:rsidP="00E163F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I.</w:t>
            </w:r>
          </w:p>
        </w:tc>
      </w:tr>
      <w:tr w:rsidR="001B43FF" w:rsidRPr="00B67CFB" w14:paraId="188FE522" w14:textId="77777777" w:rsidTr="00A427E0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4934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2.6 Tipul de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v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lua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0D09" w14:textId="77777777" w:rsidR="001B43FF" w:rsidRPr="00B67CFB" w:rsidRDefault="00DF79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E</w:t>
            </w:r>
            <w:r w:rsidR="00E163F2" w:rsidRPr="00B67CFB">
              <w:rPr>
                <w:rFonts w:ascii="Times New Roman" w:hAnsi="Times New Roman" w:cs="Times New Roman"/>
                <w:lang w:val="ro-RO"/>
              </w:rPr>
              <w:t>xamen</w:t>
            </w:r>
          </w:p>
        </w:tc>
      </w:tr>
      <w:tr w:rsidR="008077A4" w:rsidRPr="00B67CFB" w14:paraId="372CD88A" w14:textId="77777777" w:rsidTr="00A427E0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0FE5" w14:textId="77777777" w:rsidR="008077A4" w:rsidRPr="00B67CFB" w:rsidRDefault="008077A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2.7 R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g</w:t>
            </w:r>
            <w:r w:rsidRPr="00B67CFB">
              <w:rPr>
                <w:rFonts w:ascii="Times New Roman" w:hAnsi="Times New Roman" w:cs="Times New Roman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lang w:val="ro-RO"/>
              </w:rPr>
              <w:t>ul d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ip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1C5" w14:textId="77777777" w:rsidR="008077A4" w:rsidRPr="00B67CFB" w:rsidRDefault="00BE5F47" w:rsidP="00B5695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DS, </w:t>
            </w:r>
            <w:r w:rsidR="009171CE" w:rsidRPr="00B67CFB">
              <w:rPr>
                <w:rFonts w:ascii="Times New Roman" w:hAnsi="Times New Roman" w:cs="Times New Roman"/>
                <w:lang w:val="ro-RO"/>
              </w:rPr>
              <w:t>o</w:t>
            </w:r>
            <w:r w:rsidR="008077A4" w:rsidRPr="00B67CFB">
              <w:rPr>
                <w:rFonts w:ascii="Times New Roman" w:hAnsi="Times New Roman" w:cs="Times New Roman"/>
                <w:lang w:val="ro-RO"/>
              </w:rPr>
              <w:t>bligatorie</w:t>
            </w:r>
          </w:p>
        </w:tc>
      </w:tr>
    </w:tbl>
    <w:p w14:paraId="4E7BF748" w14:textId="77777777" w:rsidR="001B43FF" w:rsidRPr="00B67CFB" w:rsidRDefault="001B43FF">
      <w:pPr>
        <w:spacing w:before="10" w:after="0" w:line="240" w:lineRule="exact"/>
        <w:rPr>
          <w:rFonts w:ascii="Times New Roman" w:hAnsi="Times New Roman" w:cs="Times New Roman"/>
          <w:lang w:val="ro-RO"/>
        </w:rPr>
      </w:pPr>
    </w:p>
    <w:p w14:paraId="04CA5422" w14:textId="77777777" w:rsidR="001B43FF" w:rsidRPr="00B67CF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pu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l to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al es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spacing w:val="3"/>
          <w:position w:val="-1"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at</w:t>
      </w:r>
    </w:p>
    <w:p w14:paraId="610A610F" w14:textId="77777777" w:rsidR="001B43FF" w:rsidRPr="00B67CF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B43FF" w:rsidRPr="00B67CFB" w14:paraId="3AC6EC00" w14:textId="77777777" w:rsidTr="00A427E0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BF1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3.1 Num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r de o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e pe 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ptăm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â</w:t>
            </w:r>
            <w:r w:rsidRPr="00B67CFB">
              <w:rPr>
                <w:rFonts w:ascii="Times New Roman" w:hAnsi="Times New Roman" w:cs="Times New Roman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12D" w14:textId="77777777" w:rsidR="001B43FF" w:rsidRPr="00B67CFB" w:rsidRDefault="0092547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7960" w14:textId="77777777" w:rsidR="001B43FF" w:rsidRPr="00B67CFB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din c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re3.2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45A5" w14:textId="77777777" w:rsidR="001B43FF" w:rsidRPr="00B67CFB" w:rsidRDefault="008C69F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A8D3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3.3 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n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r/lab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9759" w14:textId="77777777" w:rsidR="001B43FF" w:rsidRPr="00B67CFB" w:rsidRDefault="008C69F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</w:t>
            </w:r>
          </w:p>
        </w:tc>
      </w:tr>
      <w:tr w:rsidR="001B43FF" w:rsidRPr="00B67CFB" w14:paraId="4B2AD3A7" w14:textId="77777777" w:rsidTr="00A427E0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9E74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3.4 Total o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e din p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nul </w:t>
            </w:r>
            <w:r w:rsidRPr="00B67CFB">
              <w:rPr>
                <w:rFonts w:ascii="Times New Roman" w:hAnsi="Times New Roman" w:cs="Times New Roman"/>
                <w:spacing w:val="3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lang w:val="ro-RO"/>
              </w:rPr>
              <w:t>e învăţ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BBE7" w14:textId="77777777" w:rsidR="001B43FF" w:rsidRPr="00B67CFB" w:rsidRDefault="0007377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7F2E" w14:textId="77777777" w:rsidR="001B43FF" w:rsidRPr="00B67CFB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din c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re3.5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0811" w14:textId="77777777" w:rsidR="001B43FF" w:rsidRPr="00B67CFB" w:rsidRDefault="0007377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2D6B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3.6 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n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r/lab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o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5961" w14:textId="77777777" w:rsidR="001B43FF" w:rsidRPr="00B67CFB" w:rsidRDefault="00DF798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14</w:t>
            </w:r>
          </w:p>
        </w:tc>
      </w:tr>
      <w:tr w:rsidR="001B43FF" w:rsidRPr="00B67CFB" w14:paraId="02482881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796C" w14:textId="77777777" w:rsidR="001B43FF" w:rsidRPr="00B67CFB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Distribuţia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B67CFB">
              <w:rPr>
                <w:rFonts w:ascii="Times New Roman" w:hAnsi="Times New Roman" w:cs="Times New Roman"/>
                <w:lang w:val="ro-RO"/>
              </w:rPr>
              <w:t>ondului de 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037" w14:textId="77777777" w:rsidR="001B43FF" w:rsidRPr="00B67CFB" w:rsidRDefault="00DF798D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O</w:t>
            </w:r>
            <w:r w:rsidR="001B43FF"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="001B43FF" w:rsidRPr="00B67CFB">
              <w:rPr>
                <w:rFonts w:ascii="Times New Roman" w:hAnsi="Times New Roman" w:cs="Times New Roman"/>
                <w:lang w:val="ro-RO"/>
              </w:rPr>
              <w:t>e</w:t>
            </w:r>
          </w:p>
        </w:tc>
      </w:tr>
      <w:tr w:rsidR="009171CE" w:rsidRPr="00B67CFB" w14:paraId="012DD4F4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8B05" w14:textId="77777777" w:rsidR="009171CE" w:rsidRPr="00B67CFB" w:rsidRDefault="009171C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lang w:val="ro-RO"/>
              </w:rPr>
              <w:t>tud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ul după manu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l, support de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s, bibl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ogr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f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e şi no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ţ</w:t>
            </w:r>
            <w:r w:rsidRPr="00B67CFB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1477" w14:textId="77777777" w:rsidR="009171CE" w:rsidRPr="00B67CFB" w:rsidRDefault="00FE63A3" w:rsidP="0007377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15</w:t>
            </w:r>
          </w:p>
        </w:tc>
      </w:tr>
      <w:tr w:rsidR="009171CE" w:rsidRPr="00B67CFB" w14:paraId="43F924E7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3F33" w14:textId="77777777" w:rsidR="009171CE" w:rsidRPr="00B67CFB" w:rsidRDefault="009171C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Do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ument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e supli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nt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ră în b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bl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ote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că</w:t>
            </w:r>
            <w:r w:rsidRPr="00B67CFB">
              <w:rPr>
                <w:rFonts w:ascii="Times New Roman" w:hAnsi="Times New Roman" w:cs="Times New Roman"/>
                <w:lang w:val="ro-RO"/>
              </w:rPr>
              <w:t>, pe plat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rme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le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spacing w:val="3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lang w:val="ro-RO"/>
              </w:rPr>
              <w:t>roni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e de s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p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B67CFB">
              <w:rPr>
                <w:rFonts w:ascii="Times New Roman" w:hAnsi="Times New Roman" w:cs="Times New Roman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tate şi pe 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67F6" w14:textId="77777777" w:rsidR="009171CE" w:rsidRPr="00B67CFB" w:rsidRDefault="00FE63A3" w:rsidP="0007377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12</w:t>
            </w:r>
          </w:p>
        </w:tc>
      </w:tr>
      <w:tr w:rsidR="009171CE" w:rsidRPr="00B67CFB" w14:paraId="712E95EF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9845" w14:textId="77777777" w:rsidR="009171CE" w:rsidRPr="00B67CFB" w:rsidRDefault="009171C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g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re semin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rii/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bor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toa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re</w:t>
            </w:r>
            <w:r w:rsidRPr="00B67CFB">
              <w:rPr>
                <w:rFonts w:ascii="Times New Roman" w:hAnsi="Times New Roman" w:cs="Times New Roman"/>
                <w:lang w:val="ro-RO"/>
              </w:rPr>
              <w:t>, te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f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te, p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o</w:t>
            </w:r>
            <w:r w:rsidRPr="00B67CFB">
              <w:rPr>
                <w:rFonts w:ascii="Times New Roman" w:hAnsi="Times New Roman" w:cs="Times New Roman"/>
                <w:lang w:val="ro-RO"/>
              </w:rPr>
              <w:t>rto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B67CFB">
              <w:rPr>
                <w:rFonts w:ascii="Times New Roman" w:hAnsi="Times New Roman" w:cs="Times New Roman"/>
                <w:lang w:val="ro-RO"/>
              </w:rPr>
              <w:t>ol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i şi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D8D" w14:textId="77777777" w:rsidR="009171CE" w:rsidRPr="00B67CFB" w:rsidRDefault="00073779" w:rsidP="0007377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10</w:t>
            </w:r>
          </w:p>
        </w:tc>
      </w:tr>
      <w:tr w:rsidR="009171CE" w:rsidRPr="00B67CFB" w14:paraId="0B6954DB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D841" w14:textId="77777777" w:rsidR="009171CE" w:rsidRPr="00B67CFB" w:rsidRDefault="009171C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Tutori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F4C8" w14:textId="77777777" w:rsidR="009171CE" w:rsidRPr="00B67CFB" w:rsidRDefault="00FE63A3" w:rsidP="00073779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3</w:t>
            </w:r>
          </w:p>
        </w:tc>
      </w:tr>
      <w:tr w:rsidR="009171CE" w:rsidRPr="00B67CFB" w14:paraId="49A4190A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11E0" w14:textId="77777777" w:rsidR="009171CE" w:rsidRPr="00B67CFB" w:rsidRDefault="009171C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x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n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A0AF" w14:textId="77777777" w:rsidR="009171CE" w:rsidRPr="00B67CFB" w:rsidRDefault="00073779" w:rsidP="00073779">
            <w:pPr>
              <w:tabs>
                <w:tab w:val="center" w:pos="303"/>
              </w:tabs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ab/>
              <w:t xml:space="preserve">  </w:t>
            </w:r>
            <w:r w:rsidR="00DF798D" w:rsidRPr="00B67CFB">
              <w:rPr>
                <w:rFonts w:ascii="Times New Roman" w:hAnsi="Times New Roman" w:cs="Times New Roman"/>
                <w:lang w:val="ro-RO"/>
              </w:rPr>
              <w:t>2</w:t>
            </w:r>
          </w:p>
        </w:tc>
      </w:tr>
      <w:tr w:rsidR="009171CE" w:rsidRPr="00B67CFB" w14:paraId="5DFCC54C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68B4" w14:textId="77777777" w:rsidR="009171CE" w:rsidRPr="00B67CFB" w:rsidRDefault="009171CE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Alte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vi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ţ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9397" w14:textId="77777777" w:rsidR="009171CE" w:rsidRPr="00B67CFB" w:rsidRDefault="00073779" w:rsidP="0007377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9171CE" w:rsidRPr="00B67CFB" w14:paraId="382BF73B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CC5A" w14:textId="77777777" w:rsidR="009171CE" w:rsidRPr="00B67CFB" w:rsidRDefault="009171CE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3.7 To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lang w:val="ro-RO"/>
              </w:rPr>
              <w:t>al ore stu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lang w:val="ro-RO"/>
              </w:rPr>
              <w:t>iu i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nd</w:t>
            </w:r>
            <w:r w:rsidRPr="00B67CFB">
              <w:rPr>
                <w:rFonts w:ascii="Times New Roman" w:hAnsi="Times New Roman" w:cs="Times New Roman"/>
                <w:lang w:val="ro-RO"/>
              </w:rPr>
              <w:t>iv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idu</w:t>
            </w:r>
            <w:r w:rsidRPr="00B67CFB">
              <w:rPr>
                <w:rFonts w:ascii="Times New Roman" w:hAnsi="Times New Roman" w:cs="Times New Roman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6711" w14:textId="77777777" w:rsidR="009171CE" w:rsidRPr="00B67CFB" w:rsidRDefault="00FE63A3" w:rsidP="0007377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58</w:t>
            </w:r>
          </w:p>
        </w:tc>
      </w:tr>
      <w:tr w:rsidR="009171CE" w:rsidRPr="00B67CFB" w14:paraId="20EDA1FB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563F" w14:textId="77777777" w:rsidR="009171CE" w:rsidRPr="00B67CFB" w:rsidRDefault="009171CE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3.8 To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al ore 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B67CFB">
              <w:rPr>
                <w:rFonts w:ascii="Times New Roman" w:hAnsi="Times New Roman" w:cs="Times New Roman"/>
                <w:lang w:val="ro-RO"/>
              </w:rPr>
              <w:t>es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me</w:t>
            </w:r>
            <w:r w:rsidRPr="00B67CFB">
              <w:rPr>
                <w:rFonts w:ascii="Times New Roman" w:hAnsi="Times New Roman" w:cs="Times New Roman"/>
                <w:lang w:val="ro-RO"/>
              </w:rPr>
              <w:t>st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711F" w14:textId="77777777" w:rsidR="009171CE" w:rsidRPr="00B67CFB" w:rsidRDefault="00FE63A3" w:rsidP="0007377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100</w:t>
            </w:r>
          </w:p>
        </w:tc>
      </w:tr>
      <w:tr w:rsidR="009171CE" w:rsidRPr="00B67CFB" w14:paraId="73052D34" w14:textId="77777777" w:rsidTr="00A427E0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ED6E" w14:textId="77777777" w:rsidR="009171CE" w:rsidRPr="00B67CFB" w:rsidRDefault="009171CE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3.9 Nu</w:t>
            </w:r>
            <w:r w:rsidRPr="00B67CFB">
              <w:rPr>
                <w:rFonts w:ascii="Times New Roman" w:hAnsi="Times New Roman" w:cs="Times New Roman"/>
                <w:spacing w:val="-3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l 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e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cre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673B" w14:textId="77777777" w:rsidR="009171CE" w:rsidRPr="00B67CFB" w:rsidRDefault="00FE63A3" w:rsidP="0007377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4</w:t>
            </w:r>
          </w:p>
        </w:tc>
      </w:tr>
    </w:tbl>
    <w:p w14:paraId="28A41DE0" w14:textId="77777777" w:rsidR="001B43FF" w:rsidRPr="00B67CFB" w:rsidRDefault="001B43FF">
      <w:pPr>
        <w:spacing w:before="5" w:after="0" w:line="240" w:lineRule="exact"/>
        <w:rPr>
          <w:rFonts w:ascii="Times New Roman" w:hAnsi="Times New Roman" w:cs="Times New Roman"/>
          <w:lang w:val="ro-RO"/>
        </w:rPr>
      </w:pPr>
    </w:p>
    <w:p w14:paraId="3B1AE920" w14:textId="77777777" w:rsidR="001B43FF" w:rsidRPr="00B67CFB" w:rsidRDefault="001B43FF" w:rsidP="00A427E0">
      <w:pPr>
        <w:keepNext/>
        <w:numPr>
          <w:ilvl w:val="0"/>
          <w:numId w:val="1"/>
        </w:numPr>
        <w:spacing w:before="29" w:after="0" w:line="271" w:lineRule="exact"/>
        <w:ind w:right="-23"/>
        <w:rPr>
          <w:rFonts w:ascii="Times New Roman" w:hAnsi="Times New Roman" w:cs="Times New Roman"/>
          <w:position w:val="-1"/>
          <w:lang w:val="ro-RO"/>
        </w:rPr>
      </w:pPr>
      <w:r w:rsidRPr="00B67CFB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nd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iţii</w:t>
      </w:r>
      <w:r w:rsidRPr="00B67CFB">
        <w:rPr>
          <w:rFonts w:ascii="Times New Roman" w:hAnsi="Times New Roman" w:cs="Times New Roman"/>
          <w:position w:val="-1"/>
          <w:lang w:val="ro-RO"/>
        </w:rPr>
        <w:t>(</w:t>
      </w:r>
      <w:r w:rsidRPr="00B67CFB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position w:val="-1"/>
          <w:lang w:val="ro-RO"/>
        </w:rPr>
        <w:t>olo un</w:t>
      </w:r>
      <w:r w:rsidRPr="00B67CFB">
        <w:rPr>
          <w:rFonts w:ascii="Times New Roman" w:hAnsi="Times New Roman" w:cs="Times New Roman"/>
          <w:spacing w:val="3"/>
          <w:position w:val="-1"/>
          <w:lang w:val="ro-RO"/>
        </w:rPr>
        <w:t>d</w:t>
      </w:r>
      <w:r w:rsidRPr="00B67CFB">
        <w:rPr>
          <w:rFonts w:ascii="Times New Roman" w:hAnsi="Times New Roman" w:cs="Times New Roman"/>
          <w:position w:val="-1"/>
          <w:lang w:val="ro-RO"/>
        </w:rPr>
        <w:t xml:space="preserve">e 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B67CFB">
        <w:rPr>
          <w:rFonts w:ascii="Times New Roman" w:hAnsi="Times New Roman" w:cs="Times New Roman"/>
          <w:spacing w:val="1"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a</w:t>
      </w:r>
      <w:r w:rsidRPr="00B67CFB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B67CFB">
        <w:rPr>
          <w:rFonts w:ascii="Times New Roman" w:hAnsi="Times New Roman" w:cs="Times New Roman"/>
          <w:position w:val="-1"/>
          <w:lang w:val="ro-RO"/>
        </w:rPr>
        <w:t>ul)</w:t>
      </w:r>
    </w:p>
    <w:p w14:paraId="126E46CC" w14:textId="77777777" w:rsidR="001B43FF" w:rsidRPr="00B67CFB" w:rsidRDefault="001B43FF" w:rsidP="00A427E0">
      <w:pPr>
        <w:keepNext/>
        <w:spacing w:before="29" w:after="0" w:line="271" w:lineRule="exact"/>
        <w:ind w:left="213" w:right="-23"/>
        <w:rPr>
          <w:rFonts w:ascii="Times New Roman" w:hAnsi="Times New Roman" w:cs="Times New Roman"/>
          <w:position w:val="-1"/>
          <w:lang w:val="ro-RO"/>
        </w:rPr>
      </w:pPr>
    </w:p>
    <w:p w14:paraId="2B9EAF3E" w14:textId="77777777" w:rsidR="001B43FF" w:rsidRPr="00B67CFB" w:rsidRDefault="001B43FF" w:rsidP="00A427E0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B67CFB" w14:paraId="79EBC1C5" w14:textId="77777777" w:rsidTr="00E808FC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9AAB" w14:textId="77777777" w:rsidR="001B43FF" w:rsidRPr="00B67CFB" w:rsidRDefault="001B43FF" w:rsidP="00E808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4.1 de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4DFD" w14:textId="77777777" w:rsidR="001B43FF" w:rsidRPr="00B67CFB" w:rsidRDefault="001B43FF" w:rsidP="00E808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B67CFB" w14:paraId="10E7E55F" w14:textId="77777777" w:rsidTr="00E808FC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91C2" w14:textId="77777777" w:rsidR="001B43FF" w:rsidRPr="00B67CFB" w:rsidRDefault="001B43FF" w:rsidP="00E808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lastRenderedPageBreak/>
              <w:t xml:space="preserve">4.2 de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ompet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AE99" w14:textId="77777777" w:rsidR="001B43FF" w:rsidRPr="00B67CFB" w:rsidRDefault="001B43FF" w:rsidP="00E808F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2B57336C" w14:textId="77777777" w:rsidR="001B43FF" w:rsidRPr="00B67CFB" w:rsidRDefault="001B43FF" w:rsidP="00A427E0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4B5C7BC4" w14:textId="77777777" w:rsidR="001B43FF" w:rsidRPr="00B67CF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lang w:val="ro-RO"/>
        </w:rPr>
      </w:pP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Con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d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 xml:space="preserve">iţii </w:t>
      </w:r>
      <w:r w:rsidRPr="00B67CFB">
        <w:rPr>
          <w:rFonts w:ascii="Times New Roman" w:hAnsi="Times New Roman" w:cs="Times New Roman"/>
          <w:position w:val="-1"/>
          <w:lang w:val="ro-RO"/>
        </w:rPr>
        <w:t>(</w:t>
      </w:r>
      <w:r w:rsidRPr="00B67CFB">
        <w:rPr>
          <w:rFonts w:ascii="Times New Roman" w:hAnsi="Times New Roman" w:cs="Times New Roman"/>
          <w:spacing w:val="-2"/>
          <w:position w:val="-1"/>
          <w:lang w:val="ro-RO"/>
        </w:rPr>
        <w:t>a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position w:val="-1"/>
          <w:lang w:val="ro-RO"/>
        </w:rPr>
        <w:t xml:space="preserve">olo unde </w:t>
      </w:r>
      <w:r w:rsidRPr="00B67CFB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position w:val="-1"/>
          <w:lang w:val="ro-RO"/>
        </w:rPr>
        <w:t xml:space="preserve">ste 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ca</w:t>
      </w:r>
      <w:r w:rsidRPr="00B67CFB">
        <w:rPr>
          <w:rFonts w:ascii="Times New Roman" w:hAnsi="Times New Roman" w:cs="Times New Roman"/>
          <w:spacing w:val="1"/>
          <w:position w:val="-1"/>
          <w:lang w:val="ro-RO"/>
        </w:rPr>
        <w:t>z</w:t>
      </w:r>
      <w:r w:rsidRPr="00B67CFB">
        <w:rPr>
          <w:rFonts w:ascii="Times New Roman" w:hAnsi="Times New Roman" w:cs="Times New Roman"/>
          <w:position w:val="-1"/>
          <w:lang w:val="ro-RO"/>
        </w:rPr>
        <w:t>ul)</w:t>
      </w:r>
    </w:p>
    <w:p w14:paraId="3604FD9F" w14:textId="77777777" w:rsidR="001B43FF" w:rsidRPr="00B67CF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lang w:val="ro-RO"/>
        </w:rPr>
      </w:pPr>
    </w:p>
    <w:p w14:paraId="78829A6B" w14:textId="77777777" w:rsidR="001B43FF" w:rsidRPr="00B67CFB" w:rsidRDefault="001B43FF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B67CFB" w14:paraId="378756D2" w14:textId="77777777" w:rsidTr="00D430F2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FD06" w14:textId="77777777" w:rsidR="001B43FF" w:rsidRPr="00B67CFB" w:rsidRDefault="001B43FF" w:rsidP="00D430F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5.1 de d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sf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ş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e a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964A" w14:textId="77777777" w:rsidR="001B43FF" w:rsidRPr="00B67CFB" w:rsidRDefault="00D430F2" w:rsidP="00D430F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videoproiector, laptop</w:t>
            </w:r>
          </w:p>
        </w:tc>
      </w:tr>
      <w:tr w:rsidR="001B43FF" w:rsidRPr="00B67CFB" w14:paraId="0CB5FC89" w14:textId="77777777" w:rsidTr="00D430F2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8A22" w14:textId="77777777" w:rsidR="001B43FF" w:rsidRPr="00B67CFB" w:rsidRDefault="001B43FF" w:rsidP="00D430F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5.2 de d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sf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ş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e a sem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n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rului/labo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ra</w:t>
            </w:r>
            <w:r w:rsidRPr="00B67CFB">
              <w:rPr>
                <w:rFonts w:ascii="Times New Roman" w:hAnsi="Times New Roman" w:cs="Times New Roman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1E02" w14:textId="77777777" w:rsidR="001B43FF" w:rsidRPr="00B67CFB" w:rsidRDefault="009171CE" w:rsidP="00D430F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videoproiector, laptop</w:t>
            </w:r>
          </w:p>
        </w:tc>
      </w:tr>
    </w:tbl>
    <w:p w14:paraId="3CA5C406" w14:textId="77777777" w:rsidR="001B43FF" w:rsidRPr="00B67CFB" w:rsidRDefault="001B43FF">
      <w:pPr>
        <w:spacing w:before="12" w:after="0" w:line="280" w:lineRule="exact"/>
        <w:rPr>
          <w:rFonts w:ascii="Times New Roman" w:hAnsi="Times New Roman" w:cs="Times New Roman"/>
          <w:lang w:val="ro-RO"/>
        </w:rPr>
      </w:pPr>
    </w:p>
    <w:p w14:paraId="3E5DF31F" w14:textId="77777777" w:rsidR="001B43FF" w:rsidRPr="00B67CFB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spacing w:val="-2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nţ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e s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ec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spacing w:val="2"/>
          <w:position w:val="-1"/>
          <w:lang w:val="ro-RO"/>
        </w:rPr>
        <w:t>f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ice a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B67CFB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m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late</w:t>
      </w:r>
    </w:p>
    <w:p w14:paraId="3544B70B" w14:textId="77777777" w:rsidR="001B43FF" w:rsidRPr="00B67CF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8660"/>
      </w:tblGrid>
      <w:tr w:rsidR="00351482" w:rsidRPr="00B67CFB" w14:paraId="6C025744" w14:textId="77777777" w:rsidTr="00351482">
        <w:trPr>
          <w:trHeight w:val="364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DF1D" w14:textId="77777777" w:rsidR="00351482" w:rsidRPr="00B67CFB" w:rsidRDefault="00351482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Compet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29322544" w14:textId="77777777" w:rsidR="00351482" w:rsidRPr="00B67CFB" w:rsidRDefault="003514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o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fe</w:t>
            </w:r>
            <w:r w:rsidRPr="00B67CFB">
              <w:rPr>
                <w:rFonts w:ascii="Times New Roman" w:hAnsi="Times New Roman" w:cs="Times New Roman"/>
                <w:lang w:val="ro-RO"/>
              </w:rPr>
              <w:t>sionale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715B" w14:textId="77777777" w:rsidR="00351482" w:rsidRPr="00B67CFB" w:rsidRDefault="00351482" w:rsidP="00084493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552566C1" w14:textId="77777777" w:rsidR="00351482" w:rsidRPr="00B67CFB" w:rsidRDefault="00351482" w:rsidP="00084493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 xml:space="preserve">Elaborare, implementare şi evaluare a proiectelor, programelor si politicilor de asistenţă socială pentru diferite categorii vulnerabile </w:t>
            </w:r>
          </w:p>
          <w:p w14:paraId="16E3EAE2" w14:textId="77777777" w:rsidR="00351482" w:rsidRPr="00B67CFB" w:rsidRDefault="00351482" w:rsidP="00084493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>Dezvoltarea serviciilor şi activităţilor de prevenire precum şi a celor de suport acordate beneficiarilor sistemului de asistenţă socială.</w:t>
            </w:r>
          </w:p>
          <w:p w14:paraId="40B6A1BD" w14:textId="77777777" w:rsidR="00351482" w:rsidRPr="00B67CFB" w:rsidRDefault="00351482" w:rsidP="00084493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3967ADFF" w14:textId="77777777" w:rsidR="00351482" w:rsidRPr="00B67CFB" w:rsidRDefault="00351482" w:rsidP="00084493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598ADD69" w14:textId="77777777" w:rsidR="00351482" w:rsidRPr="00B67CFB" w:rsidRDefault="00351482" w:rsidP="00084493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>Comunicare şi relaţionare profesională cu beneficiarii și alți actori sociali implicați</w:t>
            </w:r>
          </w:p>
        </w:tc>
      </w:tr>
      <w:tr w:rsidR="00351482" w:rsidRPr="00B67CFB" w14:paraId="6A7B6F9C" w14:textId="77777777" w:rsidTr="00351482">
        <w:trPr>
          <w:trHeight w:val="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A57" w14:textId="77777777" w:rsidR="00351482" w:rsidRPr="00B67CFB" w:rsidRDefault="0035148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Compet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nţe</w:t>
            </w:r>
          </w:p>
          <w:p w14:paraId="4FC58EF7" w14:textId="77777777" w:rsidR="00351482" w:rsidRPr="00B67CFB" w:rsidRDefault="003514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tr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nsve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spacing w:val="3"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EE2" w14:textId="77777777" w:rsidR="00351482" w:rsidRPr="00B67CFB" w:rsidRDefault="00351482" w:rsidP="00084493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52B2862F" w14:textId="77777777" w:rsidR="00351482" w:rsidRPr="00B67CFB" w:rsidRDefault="00351482" w:rsidP="00084493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 xml:space="preserve">Aplicarea tehnicilor de muncă eficientă în echipă transdisciplinară pe diverse paliere ierahice la nivel intra- si interorganizational </w:t>
            </w:r>
          </w:p>
          <w:p w14:paraId="25D28A00" w14:textId="77777777" w:rsidR="00351482" w:rsidRPr="00B67CFB" w:rsidRDefault="00351482" w:rsidP="00084493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lang w:val="hu-HU" w:eastAsia="hu-HU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1C75A20B" w14:textId="77777777" w:rsidR="001B43FF" w:rsidRPr="00B67CFB" w:rsidRDefault="001B43FF">
      <w:pPr>
        <w:spacing w:before="5" w:after="0" w:line="240" w:lineRule="exact"/>
        <w:rPr>
          <w:rFonts w:ascii="Times New Roman" w:hAnsi="Times New Roman" w:cs="Times New Roman"/>
          <w:lang w:val="ro-RO"/>
        </w:rPr>
      </w:pPr>
    </w:p>
    <w:p w14:paraId="67D648D3" w14:textId="77777777" w:rsidR="001B43FF" w:rsidRPr="00B67CF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lang w:val="ro-RO"/>
        </w:rPr>
      </w:pP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7. O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b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ie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tiv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le d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s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l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in</w:t>
      </w:r>
      <w:r w:rsidRPr="00B67CFB">
        <w:rPr>
          <w:rFonts w:ascii="Times New Roman" w:hAnsi="Times New Roman" w:cs="Times New Roman"/>
          <w:b/>
          <w:bCs/>
          <w:spacing w:val="-3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 xml:space="preserve">i </w:t>
      </w:r>
      <w:r w:rsidRPr="00B67CFB">
        <w:rPr>
          <w:rFonts w:ascii="Times New Roman" w:hAnsi="Times New Roman" w:cs="Times New Roman"/>
          <w:position w:val="-1"/>
          <w:lang w:val="ro-RO"/>
        </w:rPr>
        <w:t>(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re</w:t>
      </w:r>
      <w:r w:rsidRPr="00B67CFB">
        <w:rPr>
          <w:rFonts w:ascii="Times New Roman" w:hAnsi="Times New Roman" w:cs="Times New Roman"/>
          <w:position w:val="-1"/>
          <w:lang w:val="ro-RO"/>
        </w:rPr>
        <w:t xml:space="preserve">ieşind din grila </w:t>
      </w:r>
      <w:r w:rsidRPr="00B67CFB">
        <w:rPr>
          <w:rFonts w:ascii="Times New Roman" w:hAnsi="Times New Roman" w:cs="Times New Roman"/>
          <w:spacing w:val="-2"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position w:val="-1"/>
          <w:lang w:val="ro-RO"/>
        </w:rPr>
        <w:t>om</w:t>
      </w:r>
      <w:r w:rsidRPr="00B67CFB">
        <w:rPr>
          <w:rFonts w:ascii="Times New Roman" w:hAnsi="Times New Roman" w:cs="Times New Roman"/>
          <w:spacing w:val="3"/>
          <w:position w:val="-1"/>
          <w:lang w:val="ro-RO"/>
        </w:rPr>
        <w:t>p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position w:val="-1"/>
          <w:lang w:val="ro-RO"/>
        </w:rPr>
        <w:t>tenţ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position w:val="-1"/>
          <w:lang w:val="ro-RO"/>
        </w:rPr>
        <w:t>lor sp</w:t>
      </w:r>
      <w:r w:rsidRPr="00B67CFB">
        <w:rPr>
          <w:rFonts w:ascii="Times New Roman" w:hAnsi="Times New Roman" w:cs="Times New Roman"/>
          <w:spacing w:val="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c</w:t>
      </w:r>
      <w:r w:rsidRPr="00B67CFB">
        <w:rPr>
          <w:rFonts w:ascii="Times New Roman" w:hAnsi="Times New Roman" w:cs="Times New Roman"/>
          <w:position w:val="-1"/>
          <w:lang w:val="ro-RO"/>
        </w:rPr>
        <w:t xml:space="preserve">ifice 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acc</w:t>
      </w:r>
      <w:r w:rsidRPr="00B67CFB">
        <w:rPr>
          <w:rFonts w:ascii="Times New Roman" w:hAnsi="Times New Roman" w:cs="Times New Roman"/>
          <w:position w:val="-1"/>
          <w:lang w:val="ro-RO"/>
        </w:rPr>
        <w:t>u</w:t>
      </w:r>
      <w:r w:rsidRPr="00B67CFB">
        <w:rPr>
          <w:rFonts w:ascii="Times New Roman" w:hAnsi="Times New Roman" w:cs="Times New Roman"/>
          <w:spacing w:val="3"/>
          <w:position w:val="-1"/>
          <w:lang w:val="ro-RO"/>
        </w:rPr>
        <w:t>m</w:t>
      </w:r>
      <w:r w:rsidRPr="00B67CFB">
        <w:rPr>
          <w:rFonts w:ascii="Times New Roman" w:hAnsi="Times New Roman" w:cs="Times New Roman"/>
          <w:position w:val="-1"/>
          <w:lang w:val="ro-RO"/>
        </w:rPr>
        <w:t>ulat</w:t>
      </w:r>
      <w:r w:rsidRPr="00B67CFB">
        <w:rPr>
          <w:rFonts w:ascii="Times New Roman" w:hAnsi="Times New Roman" w:cs="Times New Roman"/>
          <w:spacing w:val="-1"/>
          <w:position w:val="-1"/>
          <w:lang w:val="ro-RO"/>
        </w:rPr>
        <w:t>e</w:t>
      </w:r>
      <w:r w:rsidRPr="00B67CFB">
        <w:rPr>
          <w:rFonts w:ascii="Times New Roman" w:hAnsi="Times New Roman" w:cs="Times New Roman"/>
          <w:position w:val="-1"/>
          <w:lang w:val="ro-RO"/>
        </w:rPr>
        <w:t>)</w:t>
      </w:r>
    </w:p>
    <w:p w14:paraId="22B4B5C6" w14:textId="77777777" w:rsidR="001B43FF" w:rsidRPr="00B67CFB" w:rsidRDefault="001B43FF">
      <w:pPr>
        <w:spacing w:before="2" w:after="0" w:line="1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1B43FF" w:rsidRPr="00B67CFB" w14:paraId="1B8CF45D" w14:textId="77777777" w:rsidTr="009171CE">
        <w:trPr>
          <w:trHeight w:hRule="exact" w:val="93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2EB8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7.1 Obi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vul gen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l al</w:t>
            </w:r>
          </w:p>
          <w:p w14:paraId="7A430EC0" w14:textId="77777777" w:rsidR="001B43FF" w:rsidRPr="00B67CFB" w:rsidRDefault="00DF79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D</w:t>
            </w:r>
            <w:r w:rsidR="001B43FF" w:rsidRPr="00B67CFB">
              <w:rPr>
                <w:rFonts w:ascii="Times New Roman" w:hAnsi="Times New Roman" w:cs="Times New Roman"/>
                <w:lang w:val="ro-RO"/>
              </w:rPr>
              <w:t>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7A5" w14:textId="77777777" w:rsidR="001B43FF" w:rsidRPr="00B67CFB" w:rsidRDefault="00464404" w:rsidP="00464404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însuşirea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către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studenţi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67CFB">
              <w:rPr>
                <w:rFonts w:ascii="Times New Roman" w:hAnsi="Times New Roman" w:cs="Times New Roman"/>
              </w:rPr>
              <w:t>noţiunilor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fundamentale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privind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comunicarea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umană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cunoaşterea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structurii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formelor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B67CFB">
              <w:rPr>
                <w:rFonts w:ascii="Times New Roman" w:hAnsi="Times New Roman" w:cs="Times New Roman"/>
              </w:rPr>
              <w:t>legităţilor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generale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B67CFB">
              <w:rPr>
                <w:rFonts w:ascii="Times New Roman" w:hAnsi="Times New Roman" w:cs="Times New Roman"/>
              </w:rPr>
              <w:t>.</w:t>
            </w:r>
          </w:p>
        </w:tc>
      </w:tr>
      <w:tr w:rsidR="001B43FF" w:rsidRPr="00B67CFB" w14:paraId="10F279CC" w14:textId="77777777" w:rsidTr="00C16055">
        <w:trPr>
          <w:trHeight w:hRule="exact" w:val="165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4B29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7.2 Obi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ec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v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le</w:t>
            </w:r>
            <w:r w:rsidR="00204F39" w:rsidRPr="00B67CF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67CFB">
              <w:rPr>
                <w:rFonts w:ascii="Times New Roman" w:hAnsi="Times New Roman" w:cs="Times New Roman"/>
                <w:lang w:val="ro-RO"/>
              </w:rPr>
              <w:t>sp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204A" w14:textId="77777777" w:rsidR="00473C40" w:rsidRPr="00B67CFB" w:rsidRDefault="00464404" w:rsidP="00464404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Formarea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deprinderii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B67CFB">
              <w:rPr>
                <w:rFonts w:ascii="Times New Roman" w:hAnsi="Times New Roman" w:cs="Times New Roman"/>
              </w:rPr>
              <w:t>înţelege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cât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mai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bine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interacţiunile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caracteristice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relaţiilor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asistenţă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socială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de </w:t>
            </w:r>
            <w:proofErr w:type="gramStart"/>
            <w:r w:rsidRPr="00B67CFB">
              <w:rPr>
                <w:rFonts w:ascii="Times New Roman" w:hAnsi="Times New Roman" w:cs="Times New Roman"/>
              </w:rPr>
              <w:t>a</w:t>
            </w:r>
            <w:proofErr w:type="gram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identifica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formele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tipurile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caracteristice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personale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precum </w:t>
            </w:r>
            <w:proofErr w:type="spellStart"/>
            <w:r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formarea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deprinderii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B67CFB">
              <w:rPr>
                <w:rFonts w:ascii="Times New Roman" w:hAnsi="Times New Roman" w:cs="Times New Roman"/>
              </w:rPr>
              <w:t>descifra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de a </w:t>
            </w:r>
            <w:proofErr w:type="spellStart"/>
            <w:r w:rsidRPr="00B67CFB">
              <w:rPr>
                <w:rFonts w:ascii="Times New Roman" w:hAnsi="Times New Roman" w:cs="Times New Roman"/>
              </w:rPr>
              <w:t>înţelege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dar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a </w:t>
            </w:r>
            <w:proofErr w:type="spellStart"/>
            <w:r w:rsidRPr="00B67CFB">
              <w:rPr>
                <w:rFonts w:ascii="Times New Roman" w:hAnsi="Times New Roman" w:cs="Times New Roman"/>
              </w:rPr>
              <w:t>utiliza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corect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semnele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semnalele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limbajului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verbal </w:t>
            </w:r>
            <w:proofErr w:type="spellStart"/>
            <w:r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nonverbal.</w:t>
            </w:r>
          </w:p>
        </w:tc>
      </w:tr>
    </w:tbl>
    <w:p w14:paraId="41374274" w14:textId="77777777" w:rsidR="001B43FF" w:rsidRPr="00B67CFB" w:rsidRDefault="001B43FF">
      <w:pPr>
        <w:spacing w:before="3" w:after="0" w:line="240" w:lineRule="exact"/>
        <w:rPr>
          <w:rFonts w:ascii="Times New Roman" w:hAnsi="Times New Roman" w:cs="Times New Roman"/>
          <w:lang w:val="ro-RO"/>
        </w:rPr>
      </w:pPr>
    </w:p>
    <w:p w14:paraId="7FFD3095" w14:textId="77777777" w:rsidR="001B43FF" w:rsidRPr="00B67CFB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lang w:val="ro-RO"/>
        </w:rPr>
      </w:pPr>
      <w:r w:rsidRPr="00B67CFB">
        <w:rPr>
          <w:rFonts w:ascii="Times New Roman" w:hAnsi="Times New Roman" w:cs="Times New Roman"/>
          <w:b/>
          <w:bCs/>
          <w:lang w:val="ro-RO"/>
        </w:rPr>
        <w:t>8. Conţi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nu</w:t>
      </w:r>
      <w:r w:rsidRPr="00B67CFB">
        <w:rPr>
          <w:rFonts w:ascii="Times New Roman" w:hAnsi="Times New Roman" w:cs="Times New Roman"/>
          <w:b/>
          <w:bCs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3164"/>
        <w:gridCol w:w="1716"/>
      </w:tblGrid>
      <w:tr w:rsidR="001B43FF" w:rsidRPr="00B67CFB" w14:paraId="42F59EFB" w14:textId="77777777" w:rsidTr="00C40E46">
        <w:trPr>
          <w:trHeight w:hRule="exact" w:val="286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B92B" w14:textId="77777777" w:rsidR="001B43FF" w:rsidRPr="00B67CFB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8.1 Curs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75F8" w14:textId="77777777" w:rsidR="001B43FF" w:rsidRPr="00B67CFB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tode 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pr</w:t>
            </w: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92A4" w14:textId="77777777" w:rsidR="001B43FF" w:rsidRPr="00B67CFB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er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vaţii</w:t>
            </w:r>
          </w:p>
        </w:tc>
      </w:tr>
      <w:tr w:rsidR="00461B3F" w:rsidRPr="00B67CFB" w14:paraId="3BD665BD" w14:textId="77777777" w:rsidTr="009E00B4">
        <w:trPr>
          <w:trHeight w:val="699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AF5D15" w14:textId="2FDFDE11" w:rsidR="007E45DB" w:rsidRPr="00B67CFB" w:rsidRDefault="00477949" w:rsidP="0060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6060B7" w:rsidRPr="00B67CFB">
              <w:rPr>
                <w:rFonts w:ascii="Times New Roman" w:hAnsi="Times New Roman" w:cs="Times New Roman"/>
              </w:rPr>
              <w:t>Definiții</w:t>
            </w:r>
            <w:proofErr w:type="spellEnd"/>
            <w:r w:rsidR="00770AD2" w:rsidRPr="00B67CFB">
              <w:rPr>
                <w:rFonts w:ascii="Times New Roman" w:hAnsi="Times New Roman" w:cs="Times New Roman"/>
              </w:rPr>
              <w:t xml:space="preserve">. Ce </w:t>
            </w:r>
            <w:proofErr w:type="spellStart"/>
            <w:r w:rsidR="00770AD2" w:rsidRPr="00B67CFB">
              <w:rPr>
                <w:rFonts w:ascii="Times New Roman" w:hAnsi="Times New Roman" w:cs="Times New Roman"/>
              </w:rPr>
              <w:t>este</w:t>
            </w:r>
            <w:proofErr w:type="spellEnd"/>
            <w:r w:rsidR="00770AD2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0AD2" w:rsidRPr="00B67CFB">
              <w:rPr>
                <w:rFonts w:ascii="Times New Roman" w:hAnsi="Times New Roman" w:cs="Times New Roman"/>
              </w:rPr>
              <w:t>comunicarea</w:t>
            </w:r>
            <w:proofErr w:type="spellEnd"/>
            <w:r w:rsidR="00770AD2" w:rsidRPr="00B67CFB">
              <w:rPr>
                <w:rFonts w:ascii="Times New Roman" w:hAnsi="Times New Roman" w:cs="Times New Roman"/>
              </w:rPr>
              <w:t>? R</w:t>
            </w:r>
            <w:r w:rsidR="008C69F5" w:rsidRPr="00B67CFB">
              <w:rPr>
                <w:rFonts w:ascii="Times New Roman" w:hAnsi="Times New Roman" w:cs="Times New Roman"/>
              </w:rPr>
              <w:t xml:space="preserve">olul </w:t>
            </w:r>
            <w:proofErr w:type="spellStart"/>
            <w:r w:rsidR="008C69F5" w:rsidRPr="00B67CFB">
              <w:rPr>
                <w:rFonts w:ascii="Times New Roman" w:hAnsi="Times New Roman" w:cs="Times New Roman"/>
              </w:rPr>
              <w:t>comunicării</w:t>
            </w:r>
            <w:proofErr w:type="spellEnd"/>
            <w:r w:rsidR="008C69F5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38E5" w:rsidRPr="00B67CFB">
              <w:rPr>
                <w:rFonts w:ascii="Times New Roman" w:hAnsi="Times New Roman" w:cs="Times New Roman"/>
              </w:rPr>
              <w:t>în</w:t>
            </w:r>
            <w:proofErr w:type="spellEnd"/>
            <w:r w:rsidR="001B38E5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38E5" w:rsidRPr="00B67CFB">
              <w:rPr>
                <w:rFonts w:ascii="Times New Roman" w:hAnsi="Times New Roman" w:cs="Times New Roman"/>
              </w:rPr>
              <w:t>activitatea</w:t>
            </w:r>
            <w:proofErr w:type="spellEnd"/>
            <w:r w:rsidR="001B38E5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B38E5" w:rsidRPr="00B67CFB">
              <w:rPr>
                <w:rFonts w:ascii="Times New Roman" w:hAnsi="Times New Roman" w:cs="Times New Roman"/>
              </w:rPr>
              <w:t>consiliere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2ED08" w14:textId="77777777" w:rsidR="00461B3F" w:rsidRPr="00B67CFB" w:rsidRDefault="00020405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C3628" w14:textId="77777777" w:rsidR="00461B3F" w:rsidRPr="00B67CFB" w:rsidRDefault="001B38E5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1B38E5" w:rsidRPr="00B67CFB" w14:paraId="3B4E253C" w14:textId="77777777" w:rsidTr="009E00B4">
        <w:trPr>
          <w:trHeight w:val="430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73671" w14:textId="11AE6571" w:rsidR="00D0692D" w:rsidRPr="00B67CFB" w:rsidRDefault="00477949" w:rsidP="00491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6060B7" w:rsidRPr="00B67CFB">
              <w:rPr>
                <w:rFonts w:ascii="Times New Roman" w:hAnsi="Times New Roman" w:cs="Times New Roman"/>
              </w:rPr>
              <w:t>Tipuri</w:t>
            </w:r>
            <w:proofErr w:type="spellEnd"/>
            <w:r w:rsidR="006060B7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6060B7"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  <w:r w:rsidR="006060B7" w:rsidRPr="00B67C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06756" w14:textId="77777777" w:rsidR="001B38E5" w:rsidRPr="00B67CFB" w:rsidRDefault="00C40E46" w:rsidP="00DC16C9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949BA" w14:textId="77777777" w:rsidR="001B38E5" w:rsidRPr="00B67CFB" w:rsidRDefault="001B38E5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C40E46" w:rsidRPr="00B67CFB" w14:paraId="5D8ABCDB" w14:textId="77777777" w:rsidTr="00C40E46">
        <w:trPr>
          <w:trHeight w:val="754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73F45" w14:textId="77777777" w:rsidR="00C40E46" w:rsidRPr="00B67CFB" w:rsidRDefault="00477949" w:rsidP="00C40E4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lastRenderedPageBreak/>
              <w:t xml:space="preserve">3. </w:t>
            </w:r>
            <w:proofErr w:type="spellStart"/>
            <w:r w:rsidR="00C40E46" w:rsidRPr="00B67CFB">
              <w:rPr>
                <w:rFonts w:ascii="Times New Roman" w:hAnsi="Times New Roman" w:cs="Times New Roman"/>
              </w:rPr>
              <w:t>Relaţia</w:t>
            </w:r>
            <w:proofErr w:type="spellEnd"/>
            <w:r w:rsidR="00C40E46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E46" w:rsidRPr="00B67CFB">
              <w:rPr>
                <w:rFonts w:ascii="Times New Roman" w:hAnsi="Times New Roman" w:cs="Times New Roman"/>
              </w:rPr>
              <w:t>dintre</w:t>
            </w:r>
            <w:proofErr w:type="spellEnd"/>
            <w:r w:rsidR="00C40E46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E46" w:rsidRPr="00B67CFB">
              <w:rPr>
                <w:rFonts w:ascii="Times New Roman" w:hAnsi="Times New Roman" w:cs="Times New Roman"/>
              </w:rPr>
              <w:t>comunicarea</w:t>
            </w:r>
            <w:proofErr w:type="spellEnd"/>
            <w:r w:rsidR="00C40E46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E46" w:rsidRPr="00B67CFB">
              <w:rPr>
                <w:rFonts w:ascii="Times New Roman" w:hAnsi="Times New Roman" w:cs="Times New Roman"/>
              </w:rPr>
              <w:t>verbală</w:t>
            </w:r>
            <w:proofErr w:type="spellEnd"/>
            <w:r w:rsidR="00C40E46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E46"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="00C40E46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E46" w:rsidRPr="00B67CFB">
              <w:rPr>
                <w:rFonts w:ascii="Times New Roman" w:hAnsi="Times New Roman" w:cs="Times New Roman"/>
              </w:rPr>
              <w:t>comunicarea</w:t>
            </w:r>
            <w:proofErr w:type="spellEnd"/>
            <w:r w:rsidR="00C40E46" w:rsidRPr="00B67CFB">
              <w:rPr>
                <w:rFonts w:ascii="Times New Roman" w:hAnsi="Times New Roman" w:cs="Times New Roman"/>
              </w:rPr>
              <w:t xml:space="preserve"> </w:t>
            </w:r>
          </w:p>
          <w:p w14:paraId="0B43170E" w14:textId="77777777" w:rsidR="00C40E46" w:rsidRPr="00B67CFB" w:rsidRDefault="00C40E46" w:rsidP="00E34705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nonverbală</w:t>
            </w:r>
            <w:proofErr w:type="spellEnd"/>
          </w:p>
          <w:p w14:paraId="2CD6D570" w14:textId="77777777" w:rsidR="00E34705" w:rsidRPr="00B67CFB" w:rsidRDefault="00E34705" w:rsidP="009E00B4">
            <w:pPr>
              <w:spacing w:after="0" w:line="240" w:lineRule="auto"/>
              <w:ind w:right="130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707A6" w14:textId="77777777" w:rsidR="00C40E46" w:rsidRPr="00B67CFB" w:rsidRDefault="00C40E46" w:rsidP="00DC16C9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D3C9B" w14:textId="77777777" w:rsidR="00C40E46" w:rsidRPr="00B67CFB" w:rsidRDefault="00C40E46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C40E46" w:rsidRPr="00B67CFB" w14:paraId="23CD019F" w14:textId="77777777" w:rsidTr="00C40E46">
        <w:trPr>
          <w:trHeight w:val="415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384740" w14:textId="28DF2190" w:rsidR="00EE775E" w:rsidRPr="00B67CFB" w:rsidRDefault="00477949" w:rsidP="007D7EE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D0692D" w:rsidRPr="00B67CFB">
              <w:rPr>
                <w:rFonts w:ascii="Times New Roman" w:hAnsi="Times New Roman" w:cs="Times New Roman"/>
              </w:rPr>
              <w:t>Limbajul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E46" w:rsidRPr="00B67CFB">
              <w:rPr>
                <w:rFonts w:ascii="Times New Roman" w:hAnsi="Times New Roman" w:cs="Times New Roman"/>
              </w:rPr>
              <w:t>corpului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92D" w:rsidRPr="00B67CFB">
              <w:rPr>
                <w:rFonts w:ascii="Times New Roman" w:hAnsi="Times New Roman" w:cs="Times New Roman"/>
              </w:rPr>
              <w:t>uman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24334" w14:textId="77777777" w:rsidR="00C40E46" w:rsidRPr="00B67CFB" w:rsidRDefault="00C40E46" w:rsidP="00DC16C9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923BD" w14:textId="77777777" w:rsidR="00C40E46" w:rsidRPr="00B67CFB" w:rsidRDefault="00C40E46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C40E46" w:rsidRPr="00B67CFB" w14:paraId="642940BE" w14:textId="77777777" w:rsidTr="00C40E46">
        <w:trPr>
          <w:trHeight w:val="739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0343" w14:textId="77777777" w:rsidR="00C40E46" w:rsidRPr="00B67CFB" w:rsidRDefault="00477949" w:rsidP="00C40E4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D0692D" w:rsidRPr="00B67CFB">
              <w:rPr>
                <w:rFonts w:ascii="Times New Roman" w:hAnsi="Times New Roman" w:cs="Times New Roman"/>
              </w:rPr>
              <w:t>Limbajul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92D" w:rsidRPr="00B67CFB">
              <w:rPr>
                <w:rFonts w:ascii="Times New Roman" w:hAnsi="Times New Roman" w:cs="Times New Roman"/>
              </w:rPr>
              <w:t>profesional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 </w:t>
            </w:r>
            <w:r w:rsidR="00D0692D" w:rsidRPr="00B67CFB">
              <w:rPr>
                <w:rFonts w:ascii="Times New Roman" w:hAnsi="Times New Roman" w:cs="Times New Roman"/>
                <w:lang w:val="ro-RO"/>
              </w:rPr>
              <w:t xml:space="preserve">în domeniul asistenței sociale </w:t>
            </w:r>
          </w:p>
          <w:p w14:paraId="1CBDD44B" w14:textId="77777777" w:rsidR="003E3DE0" w:rsidRPr="00B67CFB" w:rsidRDefault="003E3DE0" w:rsidP="00C40E46">
            <w:pPr>
              <w:widowControl/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Relații ajutătoare și comunicarea</w:t>
            </w:r>
          </w:p>
          <w:p w14:paraId="39860881" w14:textId="0ECA5F7A" w:rsidR="00E13645" w:rsidRPr="00B67CFB" w:rsidRDefault="00E13645" w:rsidP="00491FA0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0CBC" w14:textId="77777777" w:rsidR="00C40E46" w:rsidRPr="00B67CFB" w:rsidRDefault="00C40E46" w:rsidP="00DC16C9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7A43" w14:textId="77777777" w:rsidR="00C40E46" w:rsidRPr="00B67CFB" w:rsidRDefault="00C40E46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020405" w:rsidRPr="00B67CFB" w14:paraId="18F85F8B" w14:textId="77777777" w:rsidTr="00F8247A">
        <w:trPr>
          <w:trHeight w:val="44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CAB5B" w14:textId="4E1723FF" w:rsidR="00E34705" w:rsidRPr="00B67CFB" w:rsidRDefault="00477949" w:rsidP="004A6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="006060B7" w:rsidRPr="00B67CFB">
              <w:rPr>
                <w:rFonts w:ascii="Times New Roman" w:hAnsi="Times New Roman" w:cs="Times New Roman"/>
              </w:rPr>
              <w:t>Teorii</w:t>
            </w:r>
            <w:proofErr w:type="spellEnd"/>
            <w:r w:rsidR="006060B7" w:rsidRPr="00B67CFB">
              <w:rPr>
                <w:rFonts w:ascii="Times New Roman" w:hAnsi="Times New Roman" w:cs="Times New Roman"/>
              </w:rPr>
              <w:t xml:space="preserve"> ale </w:t>
            </w:r>
            <w:proofErr w:type="spellStart"/>
            <w:r w:rsidR="006060B7" w:rsidRPr="00B67CFB">
              <w:rPr>
                <w:rFonts w:ascii="Times New Roman" w:hAnsi="Times New Roman" w:cs="Times New Roman"/>
              </w:rPr>
              <w:t>comunicării</w:t>
            </w:r>
            <w:proofErr w:type="spellEnd"/>
            <w:r w:rsidR="006060B7" w:rsidRPr="00B67CF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060B7" w:rsidRPr="00B67CFB">
              <w:rPr>
                <w:rFonts w:ascii="Times New Roman" w:hAnsi="Times New Roman" w:cs="Times New Roman"/>
              </w:rPr>
              <w:t>modele</w:t>
            </w:r>
            <w:proofErr w:type="spellEnd"/>
            <w:r w:rsidR="006060B7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60B7" w:rsidRPr="00B67CFB">
              <w:rPr>
                <w:rFonts w:ascii="Times New Roman" w:hAnsi="Times New Roman" w:cs="Times New Roman"/>
              </w:rPr>
              <w:t>semnificative</w:t>
            </w:r>
            <w:proofErr w:type="spellEnd"/>
            <w:r w:rsidR="006060B7" w:rsidRPr="00B67CFB">
              <w:rPr>
                <w:rFonts w:ascii="Times New Roman" w:hAnsi="Times New Roman" w:cs="Times New Roman"/>
              </w:rPr>
              <w:t>)</w:t>
            </w:r>
            <w:r w:rsidR="00491FA0" w:rsidRPr="00B67C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E69F45" w14:textId="77777777" w:rsidR="00020405" w:rsidRPr="00B67CFB" w:rsidRDefault="00020405" w:rsidP="009E325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8F267" w14:textId="77777777" w:rsidR="00020405" w:rsidRPr="00B67CFB" w:rsidRDefault="00B55184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</w:t>
            </w:r>
            <w:r w:rsidR="00DC16C9" w:rsidRPr="00B67CFB">
              <w:rPr>
                <w:rFonts w:ascii="Times New Roman" w:hAnsi="Times New Roman" w:cs="Times New Roman"/>
              </w:rPr>
              <w:t xml:space="preserve"> ore</w:t>
            </w:r>
          </w:p>
        </w:tc>
      </w:tr>
      <w:tr w:rsidR="001B38E5" w:rsidRPr="00B67CFB" w14:paraId="34B3CADD" w14:textId="77777777" w:rsidTr="005A2464">
        <w:trPr>
          <w:trHeight w:val="435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1C782" w14:textId="2B03A085" w:rsidR="00DA5B5E" w:rsidRPr="00B67CFB" w:rsidRDefault="00477949" w:rsidP="007D7EE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393B35" w:rsidRPr="00B67CFB">
              <w:rPr>
                <w:rFonts w:ascii="Times New Roman" w:hAnsi="Times New Roman" w:cs="Times New Roman"/>
              </w:rPr>
              <w:t>Comunicarea</w:t>
            </w:r>
            <w:proofErr w:type="spellEnd"/>
            <w:r w:rsidR="00393B35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B35" w:rsidRPr="00B67CFB">
              <w:rPr>
                <w:rFonts w:ascii="Times New Roman" w:hAnsi="Times New Roman" w:cs="Times New Roman"/>
              </w:rPr>
              <w:t>eficientă</w:t>
            </w:r>
            <w:proofErr w:type="spellEnd"/>
            <w:r w:rsidR="00393B35"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93B35" w:rsidRPr="00B67CFB">
              <w:rPr>
                <w:rFonts w:ascii="Times New Roman" w:hAnsi="Times New Roman" w:cs="Times New Roman"/>
              </w:rPr>
              <w:t>Claritate</w:t>
            </w:r>
            <w:proofErr w:type="spellEnd"/>
            <w:r w:rsidR="00393B35"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93B35" w:rsidRPr="00B67CFB">
              <w:rPr>
                <w:rFonts w:ascii="Times New Roman" w:hAnsi="Times New Roman" w:cs="Times New Roman"/>
              </w:rPr>
              <w:t>stabilirea</w:t>
            </w:r>
            <w:proofErr w:type="spellEnd"/>
            <w:r w:rsidR="00393B35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3B35" w:rsidRPr="00B67CFB">
              <w:rPr>
                <w:rFonts w:ascii="Times New Roman" w:hAnsi="Times New Roman" w:cs="Times New Roman"/>
              </w:rPr>
              <w:t>obiectivelor</w:t>
            </w:r>
            <w:proofErr w:type="spellEnd"/>
            <w:r w:rsidR="00393B35"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B38E5" w:rsidRPr="00B67CFB">
              <w:rPr>
                <w:rFonts w:ascii="Times New Roman" w:hAnsi="Times New Roman" w:cs="Times New Roman"/>
              </w:rPr>
              <w:t>Modalități</w:t>
            </w:r>
            <w:proofErr w:type="spellEnd"/>
            <w:r w:rsidR="001B38E5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38E5" w:rsidRPr="00B67CFB">
              <w:rPr>
                <w:rFonts w:ascii="Times New Roman" w:hAnsi="Times New Roman" w:cs="Times New Roman"/>
              </w:rPr>
              <w:t>ineficiente</w:t>
            </w:r>
            <w:proofErr w:type="spellEnd"/>
            <w:r w:rsidR="001B38E5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B38E5"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92D" w:rsidRPr="00B67CFB">
              <w:rPr>
                <w:rFonts w:ascii="Times New Roman" w:hAnsi="Times New Roman" w:cs="Times New Roman"/>
              </w:rPr>
              <w:t>Bariere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92D" w:rsidRPr="00B67CFB">
              <w:rPr>
                <w:rFonts w:ascii="Times New Roman" w:hAnsi="Times New Roman" w:cs="Times New Roman"/>
              </w:rPr>
              <w:t>în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692D" w:rsidRPr="00B67CFB">
              <w:rPr>
                <w:rFonts w:ascii="Times New Roman" w:hAnsi="Times New Roman" w:cs="Times New Roman"/>
              </w:rPr>
              <w:t>procesul</w:t>
            </w:r>
            <w:proofErr w:type="spellEnd"/>
            <w:r w:rsidR="00D0692D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D0692D"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  <w:r w:rsidR="00AB0D1B" w:rsidRPr="00B67CFB">
              <w:rPr>
                <w:rFonts w:ascii="Times New Roman" w:hAnsi="Times New Roman" w:cs="Times New Roman"/>
              </w:rPr>
              <w:t xml:space="preserve">, </w:t>
            </w:r>
            <w:r w:rsidR="00DA5B5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F890F" w14:textId="77777777" w:rsidR="001B38E5" w:rsidRPr="00B67CFB" w:rsidRDefault="005A2464" w:rsidP="009E325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A058E" w14:textId="77777777" w:rsidR="001B38E5" w:rsidRPr="00B67CFB" w:rsidRDefault="001B38E5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 ore</w:t>
            </w:r>
          </w:p>
        </w:tc>
      </w:tr>
      <w:tr w:rsidR="005A2464" w:rsidRPr="00B67CFB" w14:paraId="5C6DDB34" w14:textId="77777777" w:rsidTr="007D7EEE">
        <w:trPr>
          <w:trHeight w:val="563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F730" w14:textId="7C8EEF0D" w:rsidR="00E45A23" w:rsidRPr="00B67CFB" w:rsidRDefault="005A2464" w:rsidP="004620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="00E45A23" w:rsidRPr="00B67CFB">
              <w:rPr>
                <w:rFonts w:ascii="Times New Roman" w:hAnsi="Times New Roman" w:cs="Times New Roman"/>
              </w:rPr>
              <w:t>Procesul</w:t>
            </w:r>
            <w:proofErr w:type="spellEnd"/>
            <w:r w:rsidR="00E45A23" w:rsidRPr="00B67CFB">
              <w:rPr>
                <w:rFonts w:ascii="Times New Roman" w:hAnsi="Times New Roman" w:cs="Times New Roman"/>
              </w:rPr>
              <w:t xml:space="preserve"> </w:t>
            </w:r>
            <w:r w:rsidR="00E45A23" w:rsidRPr="00B67CFB">
              <w:rPr>
                <w:rFonts w:ascii="Times New Roman" w:hAnsi="Times New Roman" w:cs="Times New Roman"/>
                <w:lang w:val="ro-RO"/>
              </w:rPr>
              <w:t xml:space="preserve">și </w:t>
            </w:r>
            <w:proofErr w:type="spellStart"/>
            <w:r w:rsidR="00E45A23" w:rsidRPr="00B67CFB">
              <w:rPr>
                <w:rFonts w:ascii="Times New Roman" w:hAnsi="Times New Roman" w:cs="Times New Roman"/>
              </w:rPr>
              <w:t>dinamica</w:t>
            </w:r>
            <w:proofErr w:type="spellEnd"/>
            <w:r w:rsidR="00E45A23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23" w:rsidRPr="00B67CFB">
              <w:rPr>
                <w:rFonts w:ascii="Times New Roman" w:hAnsi="Times New Roman" w:cs="Times New Roman"/>
              </w:rPr>
              <w:t>comunicării</w:t>
            </w:r>
            <w:proofErr w:type="spellEnd"/>
            <w:r w:rsidR="00E45A23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23" w:rsidRPr="00B67CFB">
              <w:rPr>
                <w:rFonts w:ascii="Times New Roman" w:hAnsi="Times New Roman" w:cs="Times New Roman"/>
              </w:rPr>
              <w:t>directe</w:t>
            </w:r>
            <w:proofErr w:type="spellEnd"/>
            <w:r w:rsidR="00E45A23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A23" w:rsidRPr="00B67CFB">
              <w:rPr>
                <w:rFonts w:ascii="Times New Roman" w:hAnsi="Times New Roman" w:cs="Times New Roman"/>
              </w:rPr>
              <w:t>umane</w:t>
            </w:r>
            <w:proofErr w:type="spellEnd"/>
            <w:r w:rsidR="00E45A23" w:rsidRPr="00B67C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B4BF" w14:textId="77777777" w:rsidR="005A2464" w:rsidRPr="00B67CFB" w:rsidRDefault="005A2464" w:rsidP="009E3250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C1BB" w14:textId="77777777" w:rsidR="005A2464" w:rsidRPr="00B67CFB" w:rsidRDefault="00572097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 ore</w:t>
            </w:r>
          </w:p>
        </w:tc>
      </w:tr>
      <w:tr w:rsidR="00020405" w:rsidRPr="00B67CFB" w14:paraId="491D50E8" w14:textId="77777777" w:rsidTr="00C40E46">
        <w:trPr>
          <w:trHeight w:val="20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4389" w14:textId="52B5FD9F" w:rsidR="00826E4F" w:rsidRPr="00B67CFB" w:rsidRDefault="00477949" w:rsidP="00AF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Style w:val="tlid-translation"/>
                <w:rFonts w:ascii="Times New Roman" w:hAnsi="Times New Roman" w:cs="Times New Roman"/>
                <w:lang w:val="ro-RO"/>
              </w:rPr>
              <w:t xml:space="preserve">9. </w:t>
            </w:r>
            <w:r w:rsidR="00F251D7" w:rsidRPr="00B67CFB">
              <w:rPr>
                <w:rStyle w:val="tlid-translation"/>
                <w:rFonts w:ascii="Times New Roman" w:hAnsi="Times New Roman" w:cs="Times New Roman"/>
                <w:lang w:val="ro-RO"/>
              </w:rPr>
              <w:t xml:space="preserve">Eficacitatea comunicării în ceea ce privește vârsta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352" w14:textId="77777777" w:rsidR="00020405" w:rsidRPr="00B67CFB" w:rsidRDefault="00020405" w:rsidP="009E3250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80B3" w14:textId="77777777" w:rsidR="00020405" w:rsidRPr="00B67CFB" w:rsidRDefault="00B55184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</w:t>
            </w:r>
            <w:r w:rsidR="00DC16C9" w:rsidRPr="00B67CFB">
              <w:rPr>
                <w:rFonts w:ascii="Times New Roman" w:hAnsi="Times New Roman" w:cs="Times New Roman"/>
              </w:rPr>
              <w:t xml:space="preserve"> ore</w:t>
            </w:r>
          </w:p>
        </w:tc>
      </w:tr>
      <w:tr w:rsidR="00020405" w:rsidRPr="00B67CFB" w14:paraId="5F593C86" w14:textId="77777777" w:rsidTr="007D7EEE">
        <w:trPr>
          <w:trHeight w:val="55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A296" w14:textId="0E4C9A21" w:rsidR="00E34705" w:rsidRPr="00B67CFB" w:rsidRDefault="00477949" w:rsidP="00AF2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10. </w:t>
            </w:r>
            <w:r w:rsidR="00AF2B17" w:rsidRPr="00B67CFB">
              <w:rPr>
                <w:rStyle w:val="tlid-translation"/>
                <w:rFonts w:ascii="Times New Roman" w:hAnsi="Times New Roman" w:cs="Times New Roman"/>
                <w:lang w:val="ro-RO"/>
              </w:rPr>
              <w:t xml:space="preserve">Eficacitatea comunicării în ceea ce privește nevoile speciale.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3D78" w14:textId="77777777" w:rsidR="00020405" w:rsidRPr="00B67CFB" w:rsidRDefault="00020405" w:rsidP="009E3250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EA6D" w14:textId="77777777" w:rsidR="00020405" w:rsidRPr="00B67CFB" w:rsidRDefault="00B55184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</w:t>
            </w:r>
            <w:r w:rsidR="00DC16C9" w:rsidRPr="00B67CFB">
              <w:rPr>
                <w:rFonts w:ascii="Times New Roman" w:hAnsi="Times New Roman" w:cs="Times New Roman"/>
              </w:rPr>
              <w:t xml:space="preserve"> ore</w:t>
            </w:r>
          </w:p>
        </w:tc>
      </w:tr>
      <w:tr w:rsidR="00020405" w:rsidRPr="00B67CFB" w14:paraId="76C211BC" w14:textId="77777777" w:rsidTr="00351482">
        <w:trPr>
          <w:trHeight w:val="87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45A1" w14:textId="16C37AA0" w:rsidR="00440A92" w:rsidRPr="00B67CFB" w:rsidRDefault="00477949" w:rsidP="00AB0D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Exploatarea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F2B17" w:rsidRPr="00B67CFB">
              <w:rPr>
                <w:rFonts w:ascii="Times New Roman" w:hAnsi="Times New Roman" w:cs="Times New Roman"/>
              </w:rPr>
              <w:t>alternativelor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în</w:t>
            </w:r>
            <w:proofErr w:type="spellEnd"/>
            <w:proofErr w:type="gramEnd"/>
            <w:r w:rsidR="00AF2B17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procesul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comunicării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Deprinderea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="00AF2B17" w:rsidRPr="00B67CFB">
              <w:rPr>
                <w:rFonts w:ascii="Times New Roman" w:hAnsi="Times New Roman" w:cs="Times New Roman"/>
              </w:rPr>
              <w:t>a</w:t>
            </w:r>
            <w:proofErr w:type="gramEnd"/>
            <w:r w:rsidR="00AF2B17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asculta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>. Feed-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backul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şi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interpretarea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2B17" w:rsidRPr="00B67CFB">
              <w:rPr>
                <w:rFonts w:ascii="Times New Roman" w:hAnsi="Times New Roman" w:cs="Times New Roman"/>
              </w:rPr>
              <w:t>lui</w:t>
            </w:r>
            <w:proofErr w:type="spellEnd"/>
            <w:r w:rsidR="00AF2B17"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81CA6" w:rsidRPr="00B67CFB">
              <w:rPr>
                <w:rFonts w:ascii="Times New Roman" w:hAnsi="Times New Roman" w:cs="Times New Roman"/>
              </w:rPr>
              <w:t>Modalit</w:t>
            </w:r>
            <w:proofErr w:type="spellEnd"/>
            <w:r w:rsidR="00E81CA6" w:rsidRPr="00B67CFB">
              <w:rPr>
                <w:rFonts w:ascii="Times New Roman" w:hAnsi="Times New Roman" w:cs="Times New Roman"/>
                <w:lang w:val="ro-RO"/>
              </w:rPr>
              <w:t>ăți</w:t>
            </w:r>
            <w:r w:rsidR="008C69F5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8C69F5" w:rsidRPr="00B67CFB">
              <w:rPr>
                <w:rFonts w:ascii="Times New Roman" w:hAnsi="Times New Roman" w:cs="Times New Roman"/>
              </w:rPr>
              <w:t>rezolvare</w:t>
            </w:r>
            <w:proofErr w:type="spellEnd"/>
            <w:r w:rsidR="007822B7" w:rsidRPr="00B67CFB">
              <w:rPr>
                <w:rFonts w:ascii="Times New Roman" w:hAnsi="Times New Roman" w:cs="Times New Roman"/>
              </w:rPr>
              <w:t xml:space="preserve"> </w:t>
            </w:r>
            <w:r w:rsidR="008C69F5" w:rsidRPr="00B67C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8C69F5" w:rsidRPr="00B67CFB">
              <w:rPr>
                <w:rFonts w:ascii="Times New Roman" w:hAnsi="Times New Roman" w:cs="Times New Roman"/>
              </w:rPr>
              <w:t>conflictelor</w:t>
            </w:r>
            <w:proofErr w:type="spellEnd"/>
            <w:r w:rsidR="008C69F5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8C69F5"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10DF" w14:textId="77777777" w:rsidR="00020405" w:rsidRPr="00B67CFB" w:rsidRDefault="00020405" w:rsidP="009E3250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1D9F" w14:textId="77777777" w:rsidR="00020405" w:rsidRPr="00B67CFB" w:rsidRDefault="00B55184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</w:t>
            </w:r>
            <w:r w:rsidR="00ED22CC" w:rsidRPr="00B67CFB">
              <w:rPr>
                <w:rFonts w:ascii="Times New Roman" w:hAnsi="Times New Roman" w:cs="Times New Roman"/>
              </w:rPr>
              <w:t xml:space="preserve"> ore</w:t>
            </w:r>
          </w:p>
        </w:tc>
      </w:tr>
      <w:tr w:rsidR="00020405" w:rsidRPr="00B67CFB" w14:paraId="07FDA404" w14:textId="77777777" w:rsidTr="00351482">
        <w:trPr>
          <w:trHeight w:val="104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342679" w14:textId="77777777" w:rsidR="007822B7" w:rsidRPr="00B67CFB" w:rsidRDefault="00477949" w:rsidP="00AB0D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="00D80DFC" w:rsidRPr="00B67CFB">
              <w:rPr>
                <w:rFonts w:ascii="Times New Roman" w:hAnsi="Times New Roman" w:cs="Times New Roman"/>
              </w:rPr>
              <w:t>Prevenirea</w:t>
            </w:r>
            <w:proofErr w:type="spellEnd"/>
            <w:r w:rsidR="00D80DFC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0DFC" w:rsidRPr="00B67CFB">
              <w:rPr>
                <w:rFonts w:ascii="Times New Roman" w:hAnsi="Times New Roman" w:cs="Times New Roman"/>
              </w:rPr>
              <w:t>reacțiilor</w:t>
            </w:r>
            <w:proofErr w:type="spellEnd"/>
            <w:r w:rsidR="00D80DFC" w:rsidRPr="00B67CFB">
              <w:rPr>
                <w:rFonts w:ascii="Times New Roman" w:hAnsi="Times New Roman" w:cs="Times New Roman"/>
              </w:rPr>
              <w:t xml:space="preserve"> defensive </w:t>
            </w:r>
            <w:proofErr w:type="spellStart"/>
            <w:r w:rsidR="00D80DFC" w:rsidRPr="00B67CFB">
              <w:rPr>
                <w:rFonts w:ascii="Times New Roman" w:hAnsi="Times New Roman" w:cs="Times New Roman"/>
              </w:rPr>
              <w:t>în</w:t>
            </w:r>
            <w:proofErr w:type="spellEnd"/>
            <w:r w:rsidR="00D80DFC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0DFC"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</w:p>
          <w:p w14:paraId="45B4B604" w14:textId="77777777" w:rsidR="007D7EEE" w:rsidRPr="00B67CFB" w:rsidRDefault="007D7EEE" w:rsidP="007D7EE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Percepţia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socială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modalităţi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influenţare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tactici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</w:p>
          <w:p w14:paraId="46339BBB" w14:textId="3F7501D5" w:rsidR="007D7EEE" w:rsidRPr="00B67CFB" w:rsidRDefault="007D7EEE" w:rsidP="00351482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persuasiune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în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comunicarea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consiliere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A3897" w14:textId="77777777" w:rsidR="00020405" w:rsidRPr="00B67CFB" w:rsidRDefault="00020405" w:rsidP="009E3250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9C2A8" w14:textId="77777777" w:rsidR="00020405" w:rsidRPr="00B67CFB" w:rsidRDefault="00B55184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</w:t>
            </w:r>
            <w:r w:rsidR="00ED22CC" w:rsidRPr="00B67CFB">
              <w:rPr>
                <w:rFonts w:ascii="Times New Roman" w:hAnsi="Times New Roman" w:cs="Times New Roman"/>
              </w:rPr>
              <w:t xml:space="preserve"> ore</w:t>
            </w:r>
          </w:p>
        </w:tc>
      </w:tr>
      <w:tr w:rsidR="00974260" w:rsidRPr="00B67CFB" w14:paraId="58244FF1" w14:textId="77777777" w:rsidTr="00974260">
        <w:trPr>
          <w:trHeight w:val="631"/>
        </w:trPr>
        <w:tc>
          <w:tcPr>
            <w:tcW w:w="5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F7DA" w14:textId="77777777" w:rsidR="00974260" w:rsidRPr="00B67CFB" w:rsidRDefault="00477949" w:rsidP="0097426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Înțelesul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diferenţelor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statut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 social,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educaţie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cultură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mediu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religie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în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procesul</w:t>
            </w:r>
            <w:proofErr w:type="spellEnd"/>
            <w:r w:rsidR="00974260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260" w:rsidRPr="00B67CFB">
              <w:rPr>
                <w:rFonts w:ascii="Times New Roman" w:hAnsi="Times New Roman" w:cs="Times New Roman"/>
              </w:rPr>
              <w:t>comunicări</w:t>
            </w:r>
            <w:proofErr w:type="spellEnd"/>
          </w:p>
          <w:p w14:paraId="22ED4488" w14:textId="1C4BDDC9" w:rsidR="00536E91" w:rsidRPr="00B67CFB" w:rsidRDefault="00536E91" w:rsidP="0097426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E330" w14:textId="77777777" w:rsidR="00974260" w:rsidRPr="00B67CFB" w:rsidRDefault="001C7BD5" w:rsidP="009E3250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4A62" w14:textId="77777777" w:rsidR="00974260" w:rsidRPr="00B67CFB" w:rsidRDefault="001C7BD5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 ore</w:t>
            </w:r>
          </w:p>
        </w:tc>
      </w:tr>
      <w:tr w:rsidR="00020405" w:rsidRPr="00B67CFB" w14:paraId="7B55BC87" w14:textId="77777777" w:rsidTr="00351482">
        <w:trPr>
          <w:trHeight w:val="633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AF30" w14:textId="77777777" w:rsidR="00020405" w:rsidRPr="00B67CFB" w:rsidRDefault="00477949" w:rsidP="00020405">
            <w:pPr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="00C40E46" w:rsidRPr="00B67CFB">
              <w:rPr>
                <w:rFonts w:ascii="Times New Roman" w:hAnsi="Times New Roman" w:cs="Times New Roman"/>
              </w:rPr>
              <w:t>Prezentări</w:t>
            </w:r>
            <w:proofErr w:type="spellEnd"/>
            <w:r w:rsidR="00572097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72097" w:rsidRPr="00B67CFB">
              <w:rPr>
                <w:rFonts w:ascii="Times New Roman" w:hAnsi="Times New Roman" w:cs="Times New Roman"/>
              </w:rPr>
              <w:t>exerciții</w:t>
            </w:r>
            <w:proofErr w:type="spellEnd"/>
            <w:r w:rsidR="00572097"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572097"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  <w:r w:rsidR="003F57D3"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F57D3" w:rsidRPr="00B67CFB">
              <w:rPr>
                <w:rFonts w:ascii="Times New Roman" w:hAnsi="Times New Roman" w:cs="Times New Roman"/>
              </w:rPr>
              <w:t>aplicarea</w:t>
            </w:r>
            <w:proofErr w:type="spellEnd"/>
            <w:r w:rsidR="003F57D3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57D3" w:rsidRPr="00B67CFB">
              <w:rPr>
                <w:rFonts w:ascii="Times New Roman" w:hAnsi="Times New Roman" w:cs="Times New Roman"/>
              </w:rPr>
              <w:t>cunoștințelor</w:t>
            </w:r>
            <w:proofErr w:type="spellEnd"/>
            <w:r w:rsidR="003F57D3" w:rsidRPr="00B67C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87B9" w14:textId="77777777" w:rsidR="00020405" w:rsidRPr="00B67CFB" w:rsidRDefault="00020405" w:rsidP="009E3250">
            <w:pPr>
              <w:tabs>
                <w:tab w:val="left" w:pos="820"/>
              </w:tabs>
              <w:spacing w:before="4"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frontală, cu utilizarea metodelor interactive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A265" w14:textId="77777777" w:rsidR="00020405" w:rsidRPr="00B67CFB" w:rsidRDefault="00B55184" w:rsidP="003770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2</w:t>
            </w:r>
            <w:r w:rsidR="00ED22CC" w:rsidRPr="00B67CFB">
              <w:rPr>
                <w:rFonts w:ascii="Times New Roman" w:hAnsi="Times New Roman" w:cs="Times New Roman"/>
              </w:rPr>
              <w:t xml:space="preserve"> ore</w:t>
            </w:r>
          </w:p>
        </w:tc>
      </w:tr>
    </w:tbl>
    <w:p w14:paraId="232E7DF5" w14:textId="77777777" w:rsidR="001B43FF" w:rsidRPr="00B67CFB" w:rsidRDefault="001B43FF">
      <w:pPr>
        <w:spacing w:before="2" w:after="0" w:line="90" w:lineRule="exact"/>
        <w:rPr>
          <w:rFonts w:ascii="Times New Roman" w:hAnsi="Times New Roman" w:cs="Times New Roman"/>
          <w:lang w:val="ro-RO"/>
        </w:rPr>
      </w:pPr>
    </w:p>
    <w:p w14:paraId="49A2DDAB" w14:textId="77777777" w:rsidR="001B43FF" w:rsidRPr="00B67CFB" w:rsidRDefault="001B43FF">
      <w:pPr>
        <w:spacing w:before="14" w:after="0" w:line="26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B43FF" w:rsidRPr="00B67CFB" w14:paraId="7BABDD4C" w14:textId="77777777" w:rsidTr="00461B3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5C5" w14:textId="77777777" w:rsidR="001B43FF" w:rsidRPr="00B67CFB" w:rsidRDefault="001B43FF" w:rsidP="0084651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</w:pP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8.2 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b/>
                <w:bCs/>
                <w:spacing w:val="-3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n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A895" w14:textId="77777777" w:rsidR="001B43FF" w:rsidRPr="00B67CFB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Me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tode 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e 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pr</w:t>
            </w: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1094" w14:textId="77777777" w:rsidR="001B43FF" w:rsidRPr="00B67CFB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O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er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vaţii</w:t>
            </w:r>
          </w:p>
        </w:tc>
      </w:tr>
      <w:tr w:rsidR="001B43FF" w:rsidRPr="00B67CFB" w14:paraId="588B7537" w14:textId="77777777" w:rsidTr="00461B3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9D28" w14:textId="77777777" w:rsidR="001B43FF" w:rsidRPr="00B67CFB" w:rsidRDefault="006060B7" w:rsidP="006060B7">
            <w:pPr>
              <w:spacing w:after="0" w:line="273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Aplicații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în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domeniul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comunicării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verbale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și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nonverbale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Fenomenul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atribuirii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arta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gramStart"/>
            <w:r w:rsidRPr="00B67CFB">
              <w:rPr>
                <w:rFonts w:ascii="Times New Roman" w:hAnsi="Times New Roman" w:cs="Times New Roman"/>
              </w:rPr>
              <w:t>a</w:t>
            </w:r>
            <w:proofErr w:type="gram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asculta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B469" w14:textId="77777777" w:rsidR="001B43FF" w:rsidRPr="00B67CFB" w:rsidRDefault="00ED22CC" w:rsidP="00A90DEC">
            <w:pPr>
              <w:tabs>
                <w:tab w:val="left" w:pos="820"/>
              </w:tabs>
              <w:spacing w:after="0" w:line="293" w:lineRule="exact"/>
              <w:ind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prezentare și 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18C7" w14:textId="77777777" w:rsidR="001B43FF" w:rsidRPr="00B67CFB" w:rsidRDefault="00A90DEC" w:rsidP="00A90DE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ED22CC" w:rsidRPr="00B67CFB" w14:paraId="2F3C9C88" w14:textId="77777777" w:rsidTr="00461B3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A09C" w14:textId="77777777" w:rsidR="00ED22CC" w:rsidRPr="00B67CFB" w:rsidRDefault="00A90DEC" w:rsidP="00A90DEC">
            <w:pPr>
              <w:spacing w:after="0" w:line="273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Punerea întrebărilor</w:t>
            </w:r>
            <w:r w:rsidR="00D80DFC" w:rsidRPr="00B67CFB">
              <w:rPr>
                <w:rFonts w:ascii="Times New Roman" w:hAnsi="Times New Roman" w:cs="Times New Roman"/>
                <w:lang w:val="ro-RO"/>
              </w:rPr>
              <w:t xml:space="preserve"> : Întrebări închise și deschise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7482" w14:textId="4B6A2819" w:rsidR="00ED22CC" w:rsidRPr="00B67CFB" w:rsidRDefault="00B67CFB" w:rsidP="00B67CFB">
            <w:pPr>
              <w:tabs>
                <w:tab w:val="left" w:pos="820"/>
              </w:tabs>
              <w:spacing w:after="0" w:line="293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</w:t>
            </w:r>
            <w:r w:rsidR="00ED22CC" w:rsidRPr="00B67CFB">
              <w:rPr>
                <w:rFonts w:ascii="Times New Roman" w:hAnsi="Times New Roman" w:cs="Times New Roman"/>
                <w:lang w:val="ro-RO"/>
              </w:rPr>
              <w:t>prezentare și 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9888" w14:textId="77777777" w:rsidR="00ED22CC" w:rsidRPr="00B67CFB" w:rsidRDefault="00A90DEC" w:rsidP="00A90DE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ED22CC" w:rsidRPr="00B67CFB" w14:paraId="3D34EADB" w14:textId="77777777" w:rsidTr="00461B3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273" w14:textId="77777777" w:rsidR="00ED22CC" w:rsidRPr="00B67CFB" w:rsidRDefault="00D80DFC" w:rsidP="00A90DEC">
            <w:pPr>
              <w:spacing w:after="0" w:line="273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Alternative în e</w:t>
            </w:r>
            <w:r w:rsidR="00A90DEC" w:rsidRPr="00B67CFB">
              <w:rPr>
                <w:rFonts w:ascii="Times New Roman" w:hAnsi="Times New Roman" w:cs="Times New Roman"/>
                <w:lang w:val="ro-RO"/>
              </w:rPr>
              <w:t>xprimarea emoțiilor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35D6" w14:textId="77777777" w:rsidR="00ED22CC" w:rsidRPr="00B67CFB" w:rsidRDefault="00A90DE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prezentare și 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2756" w14:textId="77777777" w:rsidR="00ED22CC" w:rsidRPr="00B67CFB" w:rsidRDefault="00A90DEC" w:rsidP="00A90DE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ED22CC" w:rsidRPr="00B67CFB" w14:paraId="5C455B92" w14:textId="77777777" w:rsidTr="00461B3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9A84" w14:textId="77777777" w:rsidR="00ED22CC" w:rsidRPr="00B67CFB" w:rsidRDefault="006060B7" w:rsidP="00A90DEC">
            <w:pPr>
              <w:spacing w:after="0" w:line="273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Joc de rol - </w:t>
            </w:r>
            <w:proofErr w:type="spellStart"/>
            <w:r w:rsidRPr="00B67CFB">
              <w:rPr>
                <w:rFonts w:ascii="Times New Roman" w:hAnsi="Times New Roman" w:cs="Times New Roman"/>
              </w:rPr>
              <w:t>Exercitii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9450" w14:textId="77777777" w:rsidR="00ED22CC" w:rsidRPr="00B67CFB" w:rsidRDefault="00A90DE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prezentare și 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C384" w14:textId="77777777" w:rsidR="00ED22CC" w:rsidRPr="00B67CFB" w:rsidRDefault="00A90DEC" w:rsidP="00A90DE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ED22CC" w:rsidRPr="00B67CFB" w14:paraId="56805F64" w14:textId="77777777" w:rsidTr="00461B3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C7DA" w14:textId="77777777" w:rsidR="00ED22CC" w:rsidRPr="00B67CFB" w:rsidRDefault="006060B7" w:rsidP="00A90DEC">
            <w:pPr>
              <w:spacing w:after="0" w:line="273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Joc de rol - </w:t>
            </w:r>
            <w:proofErr w:type="spellStart"/>
            <w:r w:rsidRPr="00B67CFB">
              <w:rPr>
                <w:rFonts w:ascii="Times New Roman" w:hAnsi="Times New Roman" w:cs="Times New Roman"/>
              </w:rPr>
              <w:t>Exercitii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F1E7" w14:textId="77777777" w:rsidR="00ED22CC" w:rsidRPr="00B67CFB" w:rsidRDefault="00A90DE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prezentare și 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08F" w14:textId="77777777" w:rsidR="00ED22CC" w:rsidRPr="00B67CFB" w:rsidRDefault="00A90DEC" w:rsidP="00A90DE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ED22CC" w:rsidRPr="00B67CFB" w14:paraId="58B2D240" w14:textId="77777777" w:rsidTr="00461B3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5978" w14:textId="77777777" w:rsidR="00ED22CC" w:rsidRPr="00B67CFB" w:rsidRDefault="006060B7" w:rsidP="006060B7">
            <w:pPr>
              <w:spacing w:after="0" w:line="273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Joc de rol - </w:t>
            </w:r>
            <w:proofErr w:type="spellStart"/>
            <w:r w:rsidRPr="00B67CFB">
              <w:rPr>
                <w:rFonts w:ascii="Times New Roman" w:hAnsi="Times New Roman" w:cs="Times New Roman"/>
              </w:rPr>
              <w:t>Exercitii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17C7" w14:textId="77777777" w:rsidR="00ED22CC" w:rsidRPr="00B67CFB" w:rsidRDefault="00A90DE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prezentare și 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633" w14:textId="77777777" w:rsidR="00ED22CC" w:rsidRPr="00B67CFB" w:rsidRDefault="00A90DEC" w:rsidP="00A90DE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ED22CC" w:rsidRPr="00B67CFB" w14:paraId="0CF276A1" w14:textId="77777777" w:rsidTr="00461B3F">
        <w:trPr>
          <w:trHeight w:val="2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C547" w14:textId="77777777" w:rsidR="00ED22CC" w:rsidRPr="00B67CFB" w:rsidRDefault="006060B7" w:rsidP="006060B7">
            <w:pPr>
              <w:spacing w:after="0" w:line="273" w:lineRule="exact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Joc de rol - </w:t>
            </w:r>
            <w:proofErr w:type="spellStart"/>
            <w:r w:rsidRPr="00B67CFB">
              <w:rPr>
                <w:rFonts w:ascii="Times New Roman" w:hAnsi="Times New Roman" w:cs="Times New Roman"/>
              </w:rPr>
              <w:t>Exercitii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comunicare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2171" w14:textId="77777777" w:rsidR="00ED22CC" w:rsidRPr="00B67CFB" w:rsidRDefault="00A90DE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prezentare și  exerciții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AE11" w14:textId="77777777" w:rsidR="00ED22CC" w:rsidRPr="00B67CFB" w:rsidRDefault="00A90DEC" w:rsidP="00A90DE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2 ore</w:t>
            </w:r>
          </w:p>
        </w:tc>
      </w:tr>
      <w:tr w:rsidR="001B43FF" w:rsidRPr="00B67CFB" w14:paraId="4C006A88" w14:textId="77777777" w:rsidTr="00B67CFB">
        <w:trPr>
          <w:trHeight w:val="1975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7A8" w14:textId="77777777" w:rsidR="00547302" w:rsidRPr="00B67CFB" w:rsidRDefault="00547302" w:rsidP="00461B3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53B9893" w14:textId="77777777" w:rsidR="001B43FF" w:rsidRPr="00B67CFB" w:rsidRDefault="001B43FF" w:rsidP="00461B3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Bi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b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og</w:t>
            </w:r>
            <w:r w:rsidRPr="00B67CFB">
              <w:rPr>
                <w:rFonts w:ascii="Times New Roman" w:hAnsi="Times New Roman" w:cs="Times New Roman"/>
                <w:b/>
                <w:bCs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b/>
                <w:bCs/>
                <w:spacing w:val="-2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b/>
                <w:bCs/>
                <w:spacing w:val="1"/>
                <w:lang w:val="ro-RO"/>
              </w:rPr>
              <w:t>f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>ie</w:t>
            </w:r>
            <w:r w:rsidR="000763C4" w:rsidRPr="00B67CF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selectată</w:t>
            </w:r>
          </w:p>
          <w:p w14:paraId="3901A0CA" w14:textId="77777777" w:rsidR="009E00B4" w:rsidRPr="00B67CFB" w:rsidRDefault="009E00B4" w:rsidP="00461B3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  <w:p w14:paraId="253FD9FC" w14:textId="18D97152" w:rsidR="009E00B4" w:rsidRPr="00B67CFB" w:rsidRDefault="009E00B4" w:rsidP="009E00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Tema 1</w:t>
            </w:r>
            <w:r w:rsidRPr="00B67CFB">
              <w:rPr>
                <w:rFonts w:ascii="Times New Roman" w:hAnsi="Times New Roman" w:cs="Times New Roman"/>
                <w:b/>
                <w:bCs/>
                <w:lang w:val="ro-RO"/>
              </w:rPr>
              <w:t xml:space="preserve">. </w:t>
            </w:r>
            <w:r w:rsidRPr="00B67CFB">
              <w:rPr>
                <w:rFonts w:ascii="Times New Roman" w:hAnsi="Times New Roman" w:cs="Times New Roman"/>
              </w:rPr>
              <w:t xml:space="preserve">Csákvári, J. et </w:t>
            </w:r>
            <w:proofErr w:type="gramStart"/>
            <w:r w:rsidRPr="00B67CFB">
              <w:rPr>
                <w:rFonts w:ascii="Times New Roman" w:hAnsi="Times New Roman" w:cs="Times New Roman"/>
              </w:rPr>
              <w:t>al(</w:t>
            </w:r>
            <w:proofErr w:type="gramEnd"/>
            <w:r w:rsidRPr="00B67CFB">
              <w:rPr>
                <w:rFonts w:ascii="Times New Roman" w:hAnsi="Times New Roman" w:cs="Times New Roman"/>
              </w:rPr>
              <w:t>2017):</w:t>
            </w:r>
            <w:r w:rsidRPr="00B67CFB">
              <w:rPr>
                <w:rFonts w:ascii="Times New Roman" w:hAnsi="Times New Roman" w:cs="Times New Roman"/>
                <w:b/>
              </w:rPr>
              <w:t xml:space="preserve"> </w:t>
            </w:r>
            <w:r w:rsidRPr="00B67C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B67CFB">
              <w:rPr>
                <w:rFonts w:ascii="Times New Roman" w:hAnsi="Times New Roman" w:cs="Times New Roman"/>
              </w:rPr>
              <w:t>hatékony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segítői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kommunikáció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Szociális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és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Gyermekvédelmi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Főigazgatóság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67CFB">
              <w:rPr>
                <w:rFonts w:ascii="Times New Roman" w:hAnsi="Times New Roman" w:cs="Times New Roman"/>
              </w:rPr>
              <w:t>Budapest  pp.</w:t>
            </w:r>
            <w:proofErr w:type="gramEnd"/>
            <w:r w:rsidRPr="00B67CFB">
              <w:rPr>
                <w:rFonts w:ascii="Times New Roman" w:hAnsi="Times New Roman" w:cs="Times New Roman"/>
              </w:rPr>
              <w:t xml:space="preserve"> 7-10</w:t>
            </w:r>
            <w:r w:rsidRPr="00B67CFB">
              <w:rPr>
                <w:rFonts w:ascii="Times New Roman" w:hAnsi="Times New Roman" w:cs="Times New Roman"/>
                <w:b/>
              </w:rPr>
              <w:t xml:space="preserve"> </w:t>
            </w:r>
            <w:r w:rsidRPr="00B67CFB">
              <w:rPr>
                <w:rFonts w:ascii="Times New Roman" w:hAnsi="Times New Roman" w:cs="Times New Roman"/>
              </w:rPr>
              <w:t>prekogalfa.hu/documents/</w:t>
            </w:r>
            <w:proofErr w:type="spellStart"/>
            <w:r w:rsidRPr="00B67CFB">
              <w:rPr>
                <w:rFonts w:ascii="Times New Roman" w:hAnsi="Times New Roman" w:cs="Times New Roman"/>
              </w:rPr>
              <w:t>efop</w:t>
            </w:r>
            <w:proofErr w:type="spellEnd"/>
            <w:r w:rsidRPr="00B67CFB">
              <w:rPr>
                <w:rFonts w:ascii="Times New Roman" w:hAnsi="Times New Roman" w:cs="Times New Roman"/>
              </w:rPr>
              <w:t>/TF_OSSZ_HK_Hallgatoi.pdf</w:t>
            </w:r>
          </w:p>
          <w:p w14:paraId="342AF19D" w14:textId="1D9A6640" w:rsidR="009E00B4" w:rsidRPr="00B67CFB" w:rsidRDefault="009E00B4" w:rsidP="009E00B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Tringer, L.(1994): A gyógyító beszélgetés, Medicina Kkiadó,  Animula Kkiadó,Budapest pp. 1-18, 30-68</w:t>
            </w:r>
          </w:p>
          <w:p w14:paraId="3D1DDE14" w14:textId="77777777" w:rsidR="009E00B4" w:rsidRPr="00B67CFB" w:rsidRDefault="009E00B4" w:rsidP="009E00B4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Tema 2. Forgó S.(2011): A kommunikációelmélet alapjai. Médiainformatikai Kiadványok, Eger. pp. 27-36</w:t>
            </w:r>
          </w:p>
          <w:p w14:paraId="09B517EB" w14:textId="3DDD77E9" w:rsidR="009E00B4" w:rsidRPr="00B67CFB" w:rsidRDefault="009E00B4" w:rsidP="009E00B4">
            <w:pPr>
              <w:spacing w:after="0" w:line="240" w:lineRule="auto"/>
              <w:ind w:left="102" w:right="-20"/>
            </w:pPr>
            <w:r w:rsidRPr="00B67CFB">
              <w:rPr>
                <w:rFonts w:ascii="Times New Roman" w:hAnsi="Times New Roman" w:cs="Times New Roman"/>
              </w:rPr>
              <w:t xml:space="preserve">Csákvári, J. et </w:t>
            </w:r>
            <w:proofErr w:type="gramStart"/>
            <w:r w:rsidRPr="00B67CFB">
              <w:rPr>
                <w:rFonts w:ascii="Times New Roman" w:hAnsi="Times New Roman" w:cs="Times New Roman"/>
              </w:rPr>
              <w:t>al(</w:t>
            </w:r>
            <w:proofErr w:type="gramEnd"/>
            <w:r w:rsidRPr="00B67CFB">
              <w:rPr>
                <w:rFonts w:ascii="Times New Roman" w:hAnsi="Times New Roman" w:cs="Times New Roman"/>
              </w:rPr>
              <w:t>2017):</w:t>
            </w:r>
            <w:r w:rsidRPr="00B67CFB">
              <w:rPr>
                <w:rFonts w:ascii="Times New Roman" w:hAnsi="Times New Roman" w:cs="Times New Roman"/>
                <w:b/>
              </w:rPr>
              <w:t xml:space="preserve"> </w:t>
            </w:r>
            <w:r w:rsidRPr="00B67C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B67CFB">
              <w:rPr>
                <w:rFonts w:ascii="Times New Roman" w:hAnsi="Times New Roman" w:cs="Times New Roman"/>
              </w:rPr>
              <w:t>hatékony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segítői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kommunikáció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Szociális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és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Gyermekvédelmi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Főigazgatóság</w:t>
            </w:r>
            <w:proofErr w:type="spellEnd"/>
            <w:r w:rsidRPr="00B67CFB">
              <w:rPr>
                <w:rFonts w:ascii="Times New Roman" w:hAnsi="Times New Roman" w:cs="Times New Roman"/>
              </w:rPr>
              <w:t>, Budapest. pp.10-14prekogalfa.hu/documents/</w:t>
            </w:r>
            <w:proofErr w:type="spellStart"/>
            <w:r w:rsidRPr="00B67CFB">
              <w:rPr>
                <w:rFonts w:ascii="Times New Roman" w:hAnsi="Times New Roman" w:cs="Times New Roman"/>
              </w:rPr>
              <w:t>efop</w:t>
            </w:r>
            <w:proofErr w:type="spellEnd"/>
            <w:r w:rsidRPr="00B67CFB">
              <w:rPr>
                <w:rFonts w:ascii="Times New Roman" w:hAnsi="Times New Roman" w:cs="Times New Roman"/>
              </w:rPr>
              <w:t>/TF_OSSZ_HK_Hallgatoi.pd</w:t>
            </w:r>
            <w:r w:rsidRPr="00B67CFB">
              <w:t>f</w:t>
            </w:r>
          </w:p>
          <w:p w14:paraId="10C0FFDA" w14:textId="77777777" w:rsidR="009E00B4" w:rsidRPr="00B67CFB" w:rsidRDefault="009E00B4" w:rsidP="009E00B4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</w:rPr>
              <w:lastRenderedPageBreak/>
              <w:t>Tema 3.</w:t>
            </w:r>
            <w:r w:rsidRPr="00B67CFB">
              <w:t xml:space="preserve"> </w:t>
            </w:r>
            <w:r w:rsidRPr="00B67CFB">
              <w:rPr>
                <w:rFonts w:ascii="Times New Roman" w:hAnsi="Times New Roman" w:cs="Times New Roman"/>
                <w:lang w:val="hu-HU"/>
              </w:rPr>
              <w:t xml:space="preserve">Forgó S.(2011): A kommunikációelmélet alapjai. Médiainformatikai Kiadványok, Eger. pp 116-120, pp. 127-138, </w:t>
            </w:r>
          </w:p>
          <w:p w14:paraId="7A2FAB2F" w14:textId="77777777" w:rsidR="009E00B4" w:rsidRPr="00B67CFB" w:rsidRDefault="009E00B4" w:rsidP="009E00B4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Tema 4. </w:t>
            </w:r>
            <w:r w:rsidRPr="00B67CFB">
              <w:rPr>
                <w:rFonts w:ascii="Times New Roman" w:hAnsi="Times New Roman" w:cs="Times New Roman"/>
                <w:lang w:val="hu-HU"/>
              </w:rPr>
              <w:t>Pease, A. (1994) Testbeszéd. Gondolatolvasás</w:t>
            </w:r>
          </w:p>
          <w:p w14:paraId="11C7361E" w14:textId="77777777" w:rsidR="009E00B4" w:rsidRPr="00B67CFB" w:rsidRDefault="009E00B4" w:rsidP="009E00B4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 xml:space="preserve">gesztusokból. Park Könyvkiadó, Budapest  </w:t>
            </w:r>
          </w:p>
          <w:p w14:paraId="3CDF0D43" w14:textId="6BFD70EA" w:rsidR="009E00B4" w:rsidRPr="00B67CFB" w:rsidRDefault="009E00B4" w:rsidP="009E00B4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Forgó S.(2011): A kommunikációelmélet alapjai. Médiainformatikai Kiadványok, Eger. pp 120-124, pp. 140-148</w:t>
            </w:r>
          </w:p>
          <w:p w14:paraId="48F59B56" w14:textId="04BD744F" w:rsidR="009E00B4" w:rsidRPr="00B67CFB" w:rsidRDefault="009E00B4" w:rsidP="00B67CFB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Tema 5. </w:t>
            </w:r>
            <w:r w:rsidRPr="00B67CFB">
              <w:rPr>
                <w:rFonts w:ascii="Times New Roman" w:hAnsi="Times New Roman" w:cs="Times New Roman"/>
                <w:lang w:val="hu-HU"/>
              </w:rPr>
              <w:t>Tringer, L.(1994): A gyógyító beszélgetés, Medicina Kkiadó,  Animula Kkiadó,Budapest pp. 30-68, 135-140</w:t>
            </w:r>
          </w:p>
          <w:p w14:paraId="00657CA9" w14:textId="55434BF0" w:rsidR="009E00B4" w:rsidRPr="00B67CFB" w:rsidRDefault="009E00B4" w:rsidP="009E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Tema 6. </w:t>
            </w:r>
            <w:r w:rsidRPr="00B67CFB">
              <w:rPr>
                <w:rStyle w:val="keyvalue"/>
                <w:rFonts w:ascii="Times New Roman" w:hAnsi="Times New Roman" w:cs="Times New Roman"/>
              </w:rPr>
              <w:t xml:space="preserve">Griffin, </w:t>
            </w:r>
            <w:proofErr w:type="gramStart"/>
            <w:r w:rsidRPr="00B67CFB">
              <w:rPr>
                <w:rStyle w:val="keyvalue"/>
                <w:rFonts w:ascii="Times New Roman" w:hAnsi="Times New Roman" w:cs="Times New Roman"/>
              </w:rPr>
              <w:t>Em(</w:t>
            </w:r>
            <w:proofErr w:type="gramEnd"/>
            <w:r w:rsidRPr="00B67CFB">
              <w:rPr>
                <w:rStyle w:val="keyvalue"/>
                <w:rFonts w:ascii="Times New Roman" w:hAnsi="Times New Roman" w:cs="Times New Roman"/>
              </w:rPr>
              <w:t xml:space="preserve">2001):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Bevezetés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kommunikációelméletbe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, Harmat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Kiado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, Budapest pp 34-48, </w:t>
            </w:r>
            <w:r w:rsidRPr="00B67CFB">
              <w:rPr>
                <w:rFonts w:ascii="Times New Roman" w:hAnsi="Times New Roman" w:cs="Times New Roman"/>
                <w:lang w:val="hu-HU"/>
              </w:rPr>
              <w:t xml:space="preserve">Forgó S.(2011): A kommunikációelmélet alapjai. Médiainformatikai Kiadványok, Eger. pp. 56-65Buda, B.(1998): </w:t>
            </w:r>
            <w:r w:rsidRPr="00B67CFB">
              <w:rPr>
                <w:rStyle w:val="keyvalue"/>
                <w:rFonts w:ascii="Times New Roman" w:hAnsi="Times New Roman" w:cs="Times New Roman"/>
              </w:rPr>
              <w:t xml:space="preserve">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közvetlen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emberi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kommunikáció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szabályszerűségei</w:t>
            </w:r>
            <w:proofErr w:type="spellEnd"/>
            <w:r w:rsidRPr="00B67CFB">
              <w:rPr>
                <w:rFonts w:ascii="Times New Roman" w:hAnsi="Times New Roman" w:cs="Times New Roman"/>
                <w:lang w:val="hu-HU"/>
              </w:rPr>
              <w:t>, Animula Kkiadó,Budapest</w:t>
            </w:r>
            <w:r w:rsidRPr="00B67CFB">
              <w:rPr>
                <w:rFonts w:ascii="Times New Roman" w:hAnsi="Times New Roman" w:cs="Times New Roman"/>
              </w:rPr>
              <w:t xml:space="preserve"> </w:t>
            </w:r>
            <w:r w:rsidRPr="00B67CFB">
              <w:rPr>
                <w:rFonts w:ascii="Times New Roman" w:hAnsi="Times New Roman" w:cs="Times New Roman"/>
                <w:lang w:val="hu-HU"/>
              </w:rPr>
              <w:t>pp.49-68</w:t>
            </w:r>
          </w:p>
          <w:p w14:paraId="4531D653" w14:textId="7ACAEA4D" w:rsidR="007D7EEE" w:rsidRPr="00B67CFB" w:rsidRDefault="009E00B4" w:rsidP="007D7EEE">
            <w:pPr>
              <w:tabs>
                <w:tab w:val="left" w:pos="820"/>
              </w:tabs>
              <w:spacing w:before="1" w:after="0" w:line="240" w:lineRule="auto"/>
              <w:ind w:right="-2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Tema 7.</w:t>
            </w:r>
            <w:r w:rsidR="007D7EEE" w:rsidRPr="00B67CFB">
              <w:rPr>
                <w:rFonts w:ascii="Times New Roman" w:hAnsi="Times New Roman" w:cs="Times New Roman"/>
              </w:rPr>
              <w:t xml:space="preserve"> Csákvári, J. et </w:t>
            </w:r>
            <w:proofErr w:type="gramStart"/>
            <w:r w:rsidR="007D7EEE" w:rsidRPr="00B67CFB">
              <w:rPr>
                <w:rFonts w:ascii="Times New Roman" w:hAnsi="Times New Roman" w:cs="Times New Roman"/>
              </w:rPr>
              <w:t>al(</w:t>
            </w:r>
            <w:proofErr w:type="gramEnd"/>
            <w:r w:rsidR="007D7EEE" w:rsidRPr="00B67CFB">
              <w:rPr>
                <w:rFonts w:ascii="Times New Roman" w:hAnsi="Times New Roman" w:cs="Times New Roman"/>
              </w:rPr>
              <w:t>2017):</w:t>
            </w:r>
            <w:r w:rsidR="007D7EEE" w:rsidRPr="00B67CFB">
              <w:rPr>
                <w:rFonts w:ascii="Times New Roman" w:hAnsi="Times New Roman" w:cs="Times New Roman"/>
                <w:b/>
              </w:rPr>
              <w:t xml:space="preserve"> </w:t>
            </w:r>
            <w:r w:rsidR="007D7EEE" w:rsidRPr="00B67C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hatékony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segítői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kommunikáció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Szociális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és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Gyermekvédelmi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Főigazgatóság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>, Budapest.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>pp 31-46</w:t>
            </w:r>
          </w:p>
          <w:p w14:paraId="50078E16" w14:textId="23F7F6FC" w:rsidR="009E00B4" w:rsidRPr="00B67CFB" w:rsidRDefault="007D7EEE" w:rsidP="007D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 xml:space="preserve">Pease, A. (2000)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Kérdezni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tudni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kell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! :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hogyan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érheted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el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a "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boldogító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igent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" a </w:t>
            </w:r>
            <w:proofErr w:type="spellStart"/>
            <w:proofErr w:type="gramStart"/>
            <w:r w:rsidRPr="00B67CFB">
              <w:rPr>
                <w:rStyle w:val="keyvalue"/>
                <w:rFonts w:ascii="Times New Roman" w:hAnsi="Times New Roman" w:cs="Times New Roman"/>
              </w:rPr>
              <w:t>munkádban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:</w:t>
            </w:r>
            <w:proofErr w:type="gram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sikeres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kommunikáció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titka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. Fiesta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Kkiadó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>, Budapest.</w:t>
            </w:r>
          </w:p>
          <w:p w14:paraId="1D9BF2FD" w14:textId="77777777" w:rsidR="007D7EEE" w:rsidRPr="00B67CFB" w:rsidRDefault="009E00B4" w:rsidP="007D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Tema 8.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7D7EEE" w:rsidRPr="00B67CFB">
              <w:rPr>
                <w:rFonts w:ascii="Times New Roman" w:hAnsi="Times New Roman" w:cs="Times New Roman"/>
              </w:rPr>
              <w:t xml:space="preserve">Pataki </w:t>
            </w:r>
            <w:proofErr w:type="gramStart"/>
            <w:r w:rsidR="007D7EEE" w:rsidRPr="00B67CFB">
              <w:rPr>
                <w:rFonts w:ascii="Times New Roman" w:hAnsi="Times New Roman" w:cs="Times New Roman"/>
              </w:rPr>
              <w:t>Éva(</w:t>
            </w:r>
            <w:proofErr w:type="gramEnd"/>
            <w:r w:rsidR="007D7EEE" w:rsidRPr="00B67CFB">
              <w:rPr>
                <w:rFonts w:ascii="Times New Roman" w:hAnsi="Times New Roman" w:cs="Times New Roman"/>
              </w:rPr>
              <w:t xml:space="preserve">2010):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Szociális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munka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csoportokkal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Szociotéka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, Bp.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itt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: pp.39-42.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Kommunikációs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szabályok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a team-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munkában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, pp.85-89: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Kommunikációs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gyakorlatok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, 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Buda, </w:t>
            </w:r>
            <w:proofErr w:type="gramStart"/>
            <w:r w:rsidR="007D7EEE" w:rsidRPr="00B67CFB">
              <w:rPr>
                <w:rFonts w:ascii="Times New Roman" w:hAnsi="Times New Roman" w:cs="Times New Roman"/>
                <w:lang w:val="hu-HU"/>
              </w:rPr>
              <w:t>B.(</w:t>
            </w:r>
            <w:proofErr w:type="gramEnd"/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1998): </w:t>
            </w:r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A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közvetlen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emberi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kommunikáció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szabályszerűségei</w:t>
            </w:r>
            <w:proofErr w:type="spellEnd"/>
            <w:r w:rsidR="007D7EEE" w:rsidRPr="00B67CFB">
              <w:rPr>
                <w:rFonts w:ascii="Times New Roman" w:hAnsi="Times New Roman" w:cs="Times New Roman"/>
                <w:lang w:val="hu-HU"/>
              </w:rPr>
              <w:t>, Animula Kkiadó,Budapest pp. 111-130</w:t>
            </w:r>
          </w:p>
          <w:p w14:paraId="6729577C" w14:textId="7628FDC2" w:rsidR="009E00B4" w:rsidRPr="00B67CFB" w:rsidRDefault="009E00B4" w:rsidP="007D7E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Tema 9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Csákvári, J.et al(2017): A hatékony segítői kommunikáció. Szociális és Gyermekvédelmi Főigazgatóság, Budapest. pp. 47-61 itt: http://prekogalfa.hu/documents/efop/TF_OSSZ_HK_Hallgatoi.pdf</w:t>
            </w:r>
          </w:p>
          <w:p w14:paraId="68EE35BB" w14:textId="2BC19BE3" w:rsidR="009E00B4" w:rsidRPr="00B67CFB" w:rsidRDefault="009E00B4" w:rsidP="007D7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 xml:space="preserve">Tema 10 </w:t>
            </w:r>
            <w:r w:rsidR="007D7EEE" w:rsidRPr="00B67CFB">
              <w:rPr>
                <w:rFonts w:ascii="Times New Roman" w:hAnsi="Times New Roman" w:cs="Times New Roman"/>
              </w:rPr>
              <w:t xml:space="preserve">Segal, J-Simkins, J(2000):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Anyunak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szüksége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rám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. Sérült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szülők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egészséges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gyerekek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. Pont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Kiadó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>, Bp. pp. 179-200.</w:t>
            </w:r>
          </w:p>
          <w:p w14:paraId="3B803457" w14:textId="6AF59083" w:rsidR="009E00B4" w:rsidRPr="00B67CFB" w:rsidRDefault="009E00B4" w:rsidP="009E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Tema 11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Rust, S.(2017):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Erőszakmentes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7EEE" w:rsidRPr="00B67CFB">
              <w:rPr>
                <w:rStyle w:val="keyvalue"/>
                <w:rFonts w:ascii="Times New Roman" w:hAnsi="Times New Roman" w:cs="Times New Roman"/>
              </w:rPr>
              <w:t>kommunikáció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:</w:t>
            </w:r>
            <w:proofErr w:type="gram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amikor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zsiráf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sakállal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táncol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. Bioenergetic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Kiadó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, </w:t>
            </w:r>
            <w:proofErr w:type="gramStart"/>
            <w:r w:rsidR="007D7EEE" w:rsidRPr="00B67CFB">
              <w:rPr>
                <w:rStyle w:val="keyvalue"/>
                <w:rFonts w:ascii="Times New Roman" w:hAnsi="Times New Roman" w:cs="Times New Roman"/>
              </w:rPr>
              <w:t>Budapest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 pp.</w:t>
            </w:r>
            <w:proofErr w:type="gramEnd"/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13-50</w:t>
            </w:r>
          </w:p>
          <w:p w14:paraId="14E92C9A" w14:textId="6BA4162A" w:rsidR="009E00B4" w:rsidRPr="00B67CFB" w:rsidRDefault="009E00B4" w:rsidP="009E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Tema 12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Rust, S.(2017):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Erőszakmentes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7EEE" w:rsidRPr="00B67CFB">
              <w:rPr>
                <w:rStyle w:val="keyvalue"/>
                <w:rFonts w:ascii="Times New Roman" w:hAnsi="Times New Roman" w:cs="Times New Roman"/>
              </w:rPr>
              <w:t>kommunikáció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:</w:t>
            </w:r>
            <w:proofErr w:type="gram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amikor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zsiráf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sakállal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táncol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. Bioenergetic </w:t>
            </w:r>
            <w:proofErr w:type="spellStart"/>
            <w:r w:rsidR="007D7EEE" w:rsidRPr="00B67CFB">
              <w:rPr>
                <w:rStyle w:val="keyvalue"/>
                <w:rFonts w:ascii="Times New Roman" w:hAnsi="Times New Roman" w:cs="Times New Roman"/>
              </w:rPr>
              <w:t>Kiadó</w:t>
            </w:r>
            <w:proofErr w:type="spellEnd"/>
            <w:r w:rsidR="007D7EEE" w:rsidRPr="00B67CFB">
              <w:rPr>
                <w:rStyle w:val="keyvalue"/>
                <w:rFonts w:ascii="Times New Roman" w:hAnsi="Times New Roman" w:cs="Times New Roman"/>
              </w:rPr>
              <w:t xml:space="preserve">, </w:t>
            </w:r>
            <w:proofErr w:type="gramStart"/>
            <w:r w:rsidR="007D7EEE" w:rsidRPr="00B67CFB">
              <w:rPr>
                <w:rStyle w:val="keyvalue"/>
                <w:rFonts w:ascii="Times New Roman" w:hAnsi="Times New Roman" w:cs="Times New Roman"/>
              </w:rPr>
              <w:t>Budapest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 pp.</w:t>
            </w:r>
            <w:proofErr w:type="gramEnd"/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13-50</w:t>
            </w:r>
          </w:p>
          <w:p w14:paraId="03C49B4F" w14:textId="7487A6CB" w:rsidR="009E00B4" w:rsidRPr="00B67CFB" w:rsidRDefault="009E00B4" w:rsidP="009E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Tema 13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7D7EEE" w:rsidRPr="00B67CFB">
              <w:rPr>
                <w:rFonts w:ascii="Times New Roman" w:hAnsi="Times New Roman" w:cs="Times New Roman"/>
              </w:rPr>
              <w:t xml:space="preserve">Csákvári, J. et </w:t>
            </w:r>
            <w:proofErr w:type="gramStart"/>
            <w:r w:rsidR="007D7EEE" w:rsidRPr="00B67CFB">
              <w:rPr>
                <w:rFonts w:ascii="Times New Roman" w:hAnsi="Times New Roman" w:cs="Times New Roman"/>
              </w:rPr>
              <w:t>al(</w:t>
            </w:r>
            <w:proofErr w:type="gramEnd"/>
            <w:r w:rsidR="007D7EEE" w:rsidRPr="00B67CFB">
              <w:rPr>
                <w:rFonts w:ascii="Times New Roman" w:hAnsi="Times New Roman" w:cs="Times New Roman"/>
              </w:rPr>
              <w:t>2017):</w:t>
            </w:r>
            <w:r w:rsidR="007D7EEE" w:rsidRPr="00B67CFB">
              <w:rPr>
                <w:rFonts w:ascii="Times New Roman" w:hAnsi="Times New Roman" w:cs="Times New Roman"/>
                <w:b/>
              </w:rPr>
              <w:t xml:space="preserve"> </w:t>
            </w:r>
            <w:r w:rsidR="007D7EEE" w:rsidRPr="00B67CFB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hatékony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segítői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kommunikáció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Szociális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és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Gyermekvédelmi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7EEE" w:rsidRPr="00B67CFB">
              <w:rPr>
                <w:rFonts w:ascii="Times New Roman" w:hAnsi="Times New Roman" w:cs="Times New Roman"/>
              </w:rPr>
              <w:t>Főigazgatóság</w:t>
            </w:r>
            <w:proofErr w:type="spellEnd"/>
            <w:r w:rsidR="007D7EEE" w:rsidRPr="00B67CFB">
              <w:rPr>
                <w:rFonts w:ascii="Times New Roman" w:hAnsi="Times New Roman" w:cs="Times New Roman"/>
              </w:rPr>
              <w:t>, Budapest.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>pp 14-16, pp. 23-24.</w:t>
            </w:r>
          </w:p>
          <w:p w14:paraId="2F61FBD2" w14:textId="6CCDD70D" w:rsidR="009E00B4" w:rsidRPr="00B67CFB" w:rsidRDefault="009E00B4" w:rsidP="009E00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Tema 14</w:t>
            </w:r>
            <w:r w:rsidR="007D7EEE" w:rsidRPr="00B67CFB">
              <w:rPr>
                <w:rFonts w:ascii="Times New Roman" w:hAnsi="Times New Roman" w:cs="Times New Roman"/>
                <w:lang w:val="hu-HU"/>
              </w:rPr>
              <w:t xml:space="preserve"> -</w:t>
            </w:r>
          </w:p>
          <w:p w14:paraId="7A59127F" w14:textId="77777777" w:rsidR="00461B3F" w:rsidRPr="00B67CFB" w:rsidRDefault="00461B3F" w:rsidP="009E00B4">
            <w:pPr>
              <w:widowControl/>
              <w:spacing w:after="0" w:line="240" w:lineRule="auto"/>
              <w:ind w:left="426" w:right="125"/>
              <w:rPr>
                <w:rFonts w:ascii="Times New Roman" w:hAnsi="Times New Roman" w:cs="Times New Roman"/>
                <w:b/>
                <w:bCs/>
                <w:lang w:val="hu-HU" w:eastAsia="hu-HU"/>
              </w:rPr>
            </w:pPr>
          </w:p>
          <w:p w14:paraId="751F97A3" w14:textId="30C9FC7A" w:rsidR="007D7EEE" w:rsidRPr="00B67CFB" w:rsidRDefault="007D7EEE" w:rsidP="007D7EEE">
            <w:pPr>
              <w:widowControl/>
              <w:spacing w:after="0" w:line="240" w:lineRule="auto"/>
              <w:ind w:right="125"/>
              <w:rPr>
                <w:rFonts w:ascii="Times New Roman" w:hAnsi="Times New Roman" w:cs="Times New Roman"/>
                <w:b/>
                <w:bCs/>
                <w:lang w:val="hu-HU" w:eastAsia="hu-HU"/>
              </w:rPr>
            </w:pPr>
            <w:r w:rsidRPr="00B67CFB">
              <w:rPr>
                <w:rFonts w:ascii="Times New Roman" w:hAnsi="Times New Roman" w:cs="Times New Roman"/>
                <w:b/>
                <w:bCs/>
                <w:lang w:val="hu-HU" w:eastAsia="hu-HU"/>
              </w:rPr>
              <w:t>Bibliografie obligatorie</w:t>
            </w:r>
          </w:p>
          <w:p w14:paraId="046A9F95" w14:textId="77777777" w:rsidR="007D7EEE" w:rsidRPr="00B67CFB" w:rsidRDefault="007D7EEE" w:rsidP="009E00B4">
            <w:pPr>
              <w:widowControl/>
              <w:spacing w:after="0" w:line="240" w:lineRule="auto"/>
              <w:ind w:left="426" w:right="125"/>
              <w:rPr>
                <w:rFonts w:ascii="Times New Roman" w:hAnsi="Times New Roman" w:cs="Times New Roman"/>
                <w:lang w:val="hu-HU" w:eastAsia="hu-HU"/>
              </w:rPr>
            </w:pPr>
          </w:p>
          <w:p w14:paraId="46277CD6" w14:textId="77777777" w:rsidR="00967A16" w:rsidRPr="00B67CFB" w:rsidRDefault="00440A92" w:rsidP="009E00B4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Buda, B.</w:t>
            </w:r>
            <w:r w:rsidR="00D226AD" w:rsidRPr="00B67CFB">
              <w:rPr>
                <w:rFonts w:ascii="Times New Roman" w:hAnsi="Times New Roman" w:cs="Times New Roman"/>
                <w:lang w:val="hu-HU"/>
              </w:rPr>
              <w:t xml:space="preserve">(1998): </w:t>
            </w:r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A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közvetlen</w:t>
            </w:r>
            <w:proofErr w:type="spellEnd"/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emberi</w:t>
            </w:r>
            <w:proofErr w:type="spellEnd"/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kommunikáció</w:t>
            </w:r>
            <w:proofErr w:type="spellEnd"/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szabályszerűségei</w:t>
            </w:r>
            <w:proofErr w:type="spellEnd"/>
            <w:r w:rsidR="00D226AD" w:rsidRPr="00B67CFB">
              <w:rPr>
                <w:rFonts w:ascii="Times New Roman" w:hAnsi="Times New Roman" w:cs="Times New Roman"/>
                <w:lang w:val="hu-HU"/>
              </w:rPr>
              <w:t>, Animula Kkiadó,Budapest</w:t>
            </w:r>
          </w:p>
          <w:p w14:paraId="73ECEA64" w14:textId="77777777" w:rsidR="00CF39E7" w:rsidRPr="00B67CFB" w:rsidRDefault="00CF39E7" w:rsidP="009E00B4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 xml:space="preserve">Csákvári, J.et al(2017): A hatékony segítői kommunikáció. Szociális és Gyermekvédelmi Főigazgatóság, Budapest. </w:t>
            </w:r>
            <w:r w:rsidR="00967A16" w:rsidRPr="00B67CFB">
              <w:rPr>
                <w:rFonts w:ascii="Times New Roman" w:hAnsi="Times New Roman" w:cs="Times New Roman"/>
                <w:lang w:val="hu-HU"/>
              </w:rPr>
              <w:t xml:space="preserve">itt: </w:t>
            </w:r>
            <w:hyperlink r:id="rId8" w:history="1">
              <w:r w:rsidR="00E34705" w:rsidRPr="00B67CFB">
                <w:rPr>
                  <w:rStyle w:val="Hyperlink"/>
                  <w:rFonts w:ascii="Times New Roman" w:hAnsi="Times New Roman" w:cs="Times New Roman"/>
                  <w:lang w:val="hu-HU"/>
                </w:rPr>
                <w:t>http://prekogalfa.hu/documents/efop/TF_OSSZ_HK_Hallgatoi.pdf</w:t>
              </w:r>
            </w:hyperlink>
          </w:p>
          <w:p w14:paraId="62E8F78F" w14:textId="77777777" w:rsidR="00E34705" w:rsidRPr="00B67CFB" w:rsidRDefault="00E34705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 xml:space="preserve">Forgó S.(2011): A kommunikációelmélet alapjai. Médiainformatikai Kiadványok, Eger. </w:t>
            </w:r>
            <w:r w:rsidR="00EE775E" w:rsidRPr="00B67CFB">
              <w:rPr>
                <w:rFonts w:ascii="Times New Roman" w:hAnsi="Times New Roman" w:cs="Times New Roman"/>
                <w:lang w:val="hu-HU"/>
              </w:rPr>
              <w:t xml:space="preserve">itt: </w:t>
            </w:r>
            <w:hyperlink r:id="rId9" w:history="1">
              <w:r w:rsidR="00EE775E" w:rsidRPr="00B67CFB">
                <w:rPr>
                  <w:rStyle w:val="HTMLCite"/>
                  <w:color w:val="0000FF"/>
                  <w:u w:val="single"/>
                </w:rPr>
                <w:t>https://www.tankonyvtar.hu › tamop425 › 03_a_kommelmelet_alapjai</w:t>
              </w:r>
            </w:hyperlink>
          </w:p>
          <w:p w14:paraId="1E6E2542" w14:textId="77777777" w:rsidR="00785C7A" w:rsidRPr="00B67CFB" w:rsidRDefault="00440A92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Style w:val="keyvalue"/>
                <w:rFonts w:ascii="Times New Roman" w:hAnsi="Times New Roman" w:cs="Times New Roman"/>
              </w:rPr>
              <w:t xml:space="preserve">Furnham, </w:t>
            </w:r>
            <w:proofErr w:type="gramStart"/>
            <w:r w:rsidRPr="00B67CFB">
              <w:rPr>
                <w:rStyle w:val="keyvalue"/>
                <w:rFonts w:ascii="Times New Roman" w:hAnsi="Times New Roman" w:cs="Times New Roman"/>
              </w:rPr>
              <w:t>A.</w:t>
            </w:r>
            <w:r w:rsidR="00785C7A" w:rsidRPr="00B67CFB">
              <w:rPr>
                <w:rStyle w:val="keyvalue"/>
                <w:rFonts w:ascii="Times New Roman" w:hAnsi="Times New Roman" w:cs="Times New Roman"/>
              </w:rPr>
              <w:t>(</w:t>
            </w:r>
            <w:proofErr w:type="gramEnd"/>
            <w:r w:rsidR="00785C7A" w:rsidRPr="00B67CFB">
              <w:rPr>
                <w:rStyle w:val="keyvalue"/>
                <w:rFonts w:ascii="Times New Roman" w:hAnsi="Times New Roman" w:cs="Times New Roman"/>
              </w:rPr>
              <w:t xml:space="preserve">2014): Body language in business : decoding the signals. Palgrave </w:t>
            </w:r>
            <w:proofErr w:type="spellStart"/>
            <w:r w:rsidR="00785C7A" w:rsidRPr="00B67CFB">
              <w:rPr>
                <w:rStyle w:val="keyvalue"/>
                <w:rFonts w:ascii="Times New Roman" w:hAnsi="Times New Roman" w:cs="Times New Roman"/>
              </w:rPr>
              <w:t>Mcmillan</w:t>
            </w:r>
            <w:proofErr w:type="spellEnd"/>
            <w:r w:rsidR="00785C7A" w:rsidRPr="00B67CFB">
              <w:rPr>
                <w:rStyle w:val="keyvalue"/>
                <w:rFonts w:ascii="Times New Roman" w:hAnsi="Times New Roman" w:cs="Times New Roman"/>
              </w:rPr>
              <w:t xml:space="preserve">. </w:t>
            </w:r>
          </w:p>
          <w:p w14:paraId="02981592" w14:textId="77777777" w:rsidR="00DB1B03" w:rsidRPr="00B67CFB" w:rsidRDefault="00D8049C" w:rsidP="009E262F">
            <w:pPr>
              <w:spacing w:after="0" w:line="240" w:lineRule="auto"/>
              <w:ind w:right="130"/>
              <w:rPr>
                <w:rStyle w:val="keyvalue"/>
                <w:rFonts w:ascii="Times New Roman" w:hAnsi="Times New Roman" w:cs="Times New Roman"/>
              </w:rPr>
            </w:pPr>
            <w:r w:rsidRPr="00B67CFB">
              <w:rPr>
                <w:rStyle w:val="keyvalue"/>
                <w:rFonts w:ascii="Times New Roman" w:hAnsi="Times New Roman" w:cs="Times New Roman"/>
              </w:rPr>
              <w:t xml:space="preserve">Griffin, </w:t>
            </w:r>
            <w:proofErr w:type="gramStart"/>
            <w:r w:rsidRPr="00B67CFB">
              <w:rPr>
                <w:rStyle w:val="keyvalue"/>
                <w:rFonts w:ascii="Times New Roman" w:hAnsi="Times New Roman" w:cs="Times New Roman"/>
              </w:rPr>
              <w:t>Em(</w:t>
            </w:r>
            <w:proofErr w:type="gramEnd"/>
            <w:r w:rsidRPr="00B67CFB">
              <w:rPr>
                <w:rStyle w:val="keyvalue"/>
                <w:rFonts w:ascii="Times New Roman" w:hAnsi="Times New Roman" w:cs="Times New Roman"/>
              </w:rPr>
              <w:t xml:space="preserve">2001):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Bevezetés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kommunikációelméletbe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, Harmat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Kiado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>, Budapest</w:t>
            </w:r>
          </w:p>
          <w:p w14:paraId="1F80252F" w14:textId="77777777" w:rsidR="00D226AD" w:rsidRPr="00B67CFB" w:rsidRDefault="00440A92" w:rsidP="009E262F">
            <w:pPr>
              <w:spacing w:after="0" w:line="240" w:lineRule="auto"/>
              <w:ind w:right="130"/>
              <w:rPr>
                <w:rStyle w:val="keyvalue"/>
                <w:rFonts w:ascii="Times New Roman" w:hAnsi="Times New Roman" w:cs="Times New Roman"/>
              </w:rPr>
            </w:pPr>
            <w:r w:rsidRPr="00B67CFB">
              <w:rPr>
                <w:rStyle w:val="keyvalue"/>
                <w:rFonts w:ascii="Times New Roman" w:hAnsi="Times New Roman" w:cs="Times New Roman"/>
              </w:rPr>
              <w:t xml:space="preserve">Hermann, </w:t>
            </w:r>
            <w:proofErr w:type="gramStart"/>
            <w:r w:rsidRPr="00B67CFB">
              <w:rPr>
                <w:rStyle w:val="keyvalue"/>
                <w:rFonts w:ascii="Times New Roman" w:hAnsi="Times New Roman" w:cs="Times New Roman"/>
              </w:rPr>
              <w:t>A.</w:t>
            </w:r>
            <w:r w:rsidR="00D226AD" w:rsidRPr="00B67CFB">
              <w:rPr>
                <w:rStyle w:val="keyvalue"/>
                <w:rFonts w:ascii="Times New Roman" w:hAnsi="Times New Roman" w:cs="Times New Roman"/>
              </w:rPr>
              <w:t>(</w:t>
            </w:r>
            <w:proofErr w:type="gramEnd"/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2016): Az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első</w:t>
            </w:r>
            <w:proofErr w:type="spellEnd"/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pszichoterápiás</w:t>
            </w:r>
            <w:proofErr w:type="spellEnd"/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interjú</w:t>
            </w:r>
            <w:proofErr w:type="spellEnd"/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,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SpringMed</w:t>
            </w:r>
            <w:proofErr w:type="spellEnd"/>
            <w:r w:rsidR="00D226AD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D226AD" w:rsidRPr="00B67CFB">
              <w:rPr>
                <w:rStyle w:val="keyvalue"/>
                <w:rFonts w:ascii="Times New Roman" w:hAnsi="Times New Roman" w:cs="Times New Roman"/>
              </w:rPr>
              <w:t>Kkiadó</w:t>
            </w:r>
            <w:proofErr w:type="spellEnd"/>
            <w:r w:rsidR="00D226AD" w:rsidRPr="00B67CFB">
              <w:rPr>
                <w:rStyle w:val="keyvalue"/>
                <w:rFonts w:ascii="Times New Roman" w:hAnsi="Times New Roman" w:cs="Times New Roman"/>
              </w:rPr>
              <w:t>, Budapest</w:t>
            </w:r>
          </w:p>
          <w:p w14:paraId="121F36D3" w14:textId="77777777" w:rsidR="00440A92" w:rsidRPr="00B67CFB" w:rsidRDefault="00440A92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 xml:space="preserve">Pease, A. (2000)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Kérdezni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tudni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kell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! :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hogyan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érheted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el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a "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boldogító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igent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" a </w:t>
            </w:r>
            <w:proofErr w:type="spellStart"/>
            <w:proofErr w:type="gramStart"/>
            <w:r w:rsidRPr="00B67CFB">
              <w:rPr>
                <w:rStyle w:val="keyvalue"/>
                <w:rFonts w:ascii="Times New Roman" w:hAnsi="Times New Roman" w:cs="Times New Roman"/>
              </w:rPr>
              <w:t>munkádban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:</w:t>
            </w:r>
            <w:proofErr w:type="gram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sikeres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kommunikáció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titka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. Fiesta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Kkiadó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, Budapest. </w:t>
            </w:r>
          </w:p>
          <w:p w14:paraId="5286F05A" w14:textId="77777777" w:rsidR="00DB1B03" w:rsidRPr="00B67CFB" w:rsidRDefault="00440A92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Pease, A.</w:t>
            </w:r>
            <w:r w:rsidR="00DB1B03" w:rsidRPr="00B67CFB">
              <w:rPr>
                <w:rFonts w:ascii="Times New Roman" w:hAnsi="Times New Roman" w:cs="Times New Roman"/>
                <w:lang w:val="hu-HU"/>
              </w:rPr>
              <w:t xml:space="preserve"> (1994) Testbeszéd. Gondolatolvasás gesztuso</w:t>
            </w:r>
            <w:r w:rsidR="005D37C6" w:rsidRPr="00B67CFB">
              <w:rPr>
                <w:rFonts w:ascii="Times New Roman" w:hAnsi="Times New Roman" w:cs="Times New Roman"/>
                <w:lang w:val="hu-HU"/>
              </w:rPr>
              <w:t>kból. Park Könyvkiadó, Budapest</w:t>
            </w:r>
          </w:p>
          <w:p w14:paraId="1DBF9346" w14:textId="77777777" w:rsidR="002E3313" w:rsidRPr="00B67CFB" w:rsidRDefault="002E3313" w:rsidP="009E262F">
            <w:pPr>
              <w:spacing w:after="0" w:line="240" w:lineRule="auto"/>
              <w:ind w:right="130"/>
              <w:rPr>
                <w:rStyle w:val="keyvalue"/>
                <w:rFonts w:ascii="Times New Roman" w:hAnsi="Times New Roman" w:cs="Times New Roman"/>
              </w:rPr>
            </w:pPr>
            <w:r w:rsidRPr="00B67CFB">
              <w:rPr>
                <w:rStyle w:val="keyvalue"/>
                <w:rFonts w:ascii="Times New Roman" w:hAnsi="Times New Roman" w:cs="Times New Roman"/>
              </w:rPr>
              <w:t xml:space="preserve">Rust, </w:t>
            </w:r>
            <w:proofErr w:type="gramStart"/>
            <w:r w:rsidRPr="00B67CFB">
              <w:rPr>
                <w:rStyle w:val="keyvalue"/>
                <w:rFonts w:ascii="Times New Roman" w:hAnsi="Times New Roman" w:cs="Times New Roman"/>
              </w:rPr>
              <w:t>S.(</w:t>
            </w:r>
            <w:proofErr w:type="gramEnd"/>
            <w:r w:rsidRPr="00B67CFB">
              <w:rPr>
                <w:rStyle w:val="keyvalue"/>
                <w:rFonts w:ascii="Times New Roman" w:hAnsi="Times New Roman" w:cs="Times New Roman"/>
              </w:rPr>
              <w:t xml:space="preserve">2017):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Erőszakmentes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kommunikáció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: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amikor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zsiráf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sakállal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táncol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. Bioenergetic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Kiadó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>, Budapest</w:t>
            </w:r>
          </w:p>
          <w:p w14:paraId="5981B174" w14:textId="77777777" w:rsidR="00E82CC5" w:rsidRPr="00B67CFB" w:rsidRDefault="00E82CC5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</w:rPr>
              <w:t xml:space="preserve">Segal, J-Simkins, </w:t>
            </w:r>
            <w:proofErr w:type="gramStart"/>
            <w:r w:rsidRPr="00B67CFB">
              <w:rPr>
                <w:rFonts w:ascii="Times New Roman" w:hAnsi="Times New Roman" w:cs="Times New Roman"/>
              </w:rPr>
              <w:t>J(</w:t>
            </w:r>
            <w:proofErr w:type="gramEnd"/>
            <w:r w:rsidRPr="00B67CFB">
              <w:rPr>
                <w:rFonts w:ascii="Times New Roman" w:hAnsi="Times New Roman" w:cs="Times New Roman"/>
              </w:rPr>
              <w:t xml:space="preserve">2000): </w:t>
            </w:r>
            <w:proofErr w:type="spellStart"/>
            <w:r w:rsidRPr="00B67CFB">
              <w:rPr>
                <w:rFonts w:ascii="Times New Roman" w:hAnsi="Times New Roman" w:cs="Times New Roman"/>
              </w:rPr>
              <w:t>Anyunak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szüksége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van </w:t>
            </w:r>
            <w:proofErr w:type="spellStart"/>
            <w:r w:rsidRPr="00B67CFB">
              <w:rPr>
                <w:rFonts w:ascii="Times New Roman" w:hAnsi="Times New Roman" w:cs="Times New Roman"/>
              </w:rPr>
              <w:t>rám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. Sérült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szülők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Fonts w:ascii="Times New Roman" w:hAnsi="Times New Roman" w:cs="Times New Roman"/>
              </w:rPr>
              <w:t>egészséges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gyerekek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. Pont </w:t>
            </w:r>
            <w:proofErr w:type="spellStart"/>
            <w:r w:rsidRPr="00B67CFB">
              <w:rPr>
                <w:rFonts w:ascii="Times New Roman" w:hAnsi="Times New Roman" w:cs="Times New Roman"/>
              </w:rPr>
              <w:t>Kiadó</w:t>
            </w:r>
            <w:proofErr w:type="spellEnd"/>
            <w:r w:rsidRPr="00B67CFB">
              <w:rPr>
                <w:rFonts w:ascii="Times New Roman" w:hAnsi="Times New Roman" w:cs="Times New Roman"/>
              </w:rPr>
              <w:t>, Bp. pp. 179-200.</w:t>
            </w:r>
          </w:p>
          <w:p w14:paraId="5F81A4DA" w14:textId="77777777" w:rsidR="00D226AD" w:rsidRPr="00B67CFB" w:rsidRDefault="00440A92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  <w:lang w:val="hu-HU"/>
              </w:rPr>
            </w:pPr>
            <w:r w:rsidRPr="00B67CFB">
              <w:rPr>
                <w:rFonts w:ascii="Times New Roman" w:hAnsi="Times New Roman" w:cs="Times New Roman"/>
                <w:lang w:val="hu-HU"/>
              </w:rPr>
              <w:t>Tringer, L.</w:t>
            </w:r>
            <w:r w:rsidR="00D226AD" w:rsidRPr="00B67CFB">
              <w:rPr>
                <w:rFonts w:ascii="Times New Roman" w:hAnsi="Times New Roman" w:cs="Times New Roman"/>
                <w:lang w:val="hu-HU"/>
              </w:rPr>
              <w:t>(1994</w:t>
            </w:r>
            <w:r w:rsidR="005D37C6" w:rsidRPr="00B67CFB">
              <w:rPr>
                <w:rFonts w:ascii="Times New Roman" w:hAnsi="Times New Roman" w:cs="Times New Roman"/>
                <w:lang w:val="hu-HU"/>
              </w:rPr>
              <w:t xml:space="preserve">): A gyógyító beszélgetés, Medicina Kkiadó, </w:t>
            </w:r>
            <w:r w:rsidR="00D226AD" w:rsidRPr="00B67CFB">
              <w:rPr>
                <w:rFonts w:ascii="Times New Roman" w:hAnsi="Times New Roman" w:cs="Times New Roman"/>
                <w:lang w:val="hu-HU"/>
              </w:rPr>
              <w:t xml:space="preserve"> Animula Kkiadó,</w:t>
            </w:r>
            <w:r w:rsidR="005D37C6" w:rsidRPr="00B67CFB">
              <w:rPr>
                <w:rFonts w:ascii="Times New Roman" w:hAnsi="Times New Roman" w:cs="Times New Roman"/>
                <w:lang w:val="hu-HU"/>
              </w:rPr>
              <w:t>Budapest</w:t>
            </w:r>
            <w:r w:rsidR="00072859" w:rsidRPr="00B67CFB">
              <w:rPr>
                <w:rFonts w:ascii="Times New Roman" w:hAnsi="Times New Roman" w:cs="Times New Roman"/>
                <w:lang w:val="hu-HU"/>
              </w:rPr>
              <w:t xml:space="preserve"> pp. 30-68</w:t>
            </w:r>
          </w:p>
          <w:p w14:paraId="0B9E26C0" w14:textId="77777777" w:rsidR="00D226AD" w:rsidRPr="00B67CFB" w:rsidRDefault="00D226AD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  <w:b/>
                <w:lang w:val="hu-HU"/>
              </w:rPr>
            </w:pPr>
          </w:p>
          <w:p w14:paraId="4D414846" w14:textId="77777777" w:rsidR="00D226AD" w:rsidRPr="00B67CFB" w:rsidRDefault="000763C4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  <w:b/>
                <w:lang w:val="hu-HU"/>
              </w:rPr>
            </w:pPr>
            <w:r w:rsidRPr="00B67CFB">
              <w:rPr>
                <w:rFonts w:ascii="Times New Roman" w:hAnsi="Times New Roman" w:cs="Times New Roman"/>
                <w:b/>
                <w:lang w:val="hu-HU"/>
              </w:rPr>
              <w:t>Bibliografie recomandată</w:t>
            </w:r>
          </w:p>
          <w:p w14:paraId="5C7E8BEE" w14:textId="77777777" w:rsidR="0066582D" w:rsidRPr="00B67CFB" w:rsidRDefault="0066582D" w:rsidP="009E262F">
            <w:pPr>
              <w:spacing w:after="0" w:line="240" w:lineRule="auto"/>
              <w:ind w:right="130"/>
              <w:rPr>
                <w:rFonts w:ascii="Times New Roman" w:hAnsi="Times New Roman" w:cs="Times New Roman"/>
              </w:rPr>
            </w:pPr>
            <w:r w:rsidRPr="00B67CFB">
              <w:rPr>
                <w:rStyle w:val="keyvalue"/>
                <w:rFonts w:ascii="Times New Roman" w:hAnsi="Times New Roman" w:cs="Times New Roman"/>
              </w:rPr>
              <w:t xml:space="preserve">Buda Béla(2012):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Empátia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: A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beleélés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lélektana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: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Folyamatok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alkalmazások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,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új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Style w:val="keyvalue"/>
                <w:rFonts w:ascii="Times New Roman" w:hAnsi="Times New Roman" w:cs="Times New Roman"/>
              </w:rPr>
              <w:t>szempontok</w:t>
            </w:r>
            <w:proofErr w:type="spellEnd"/>
            <w:r w:rsidRPr="00B67CFB">
              <w:rPr>
                <w:rStyle w:val="keyvalue"/>
                <w:rFonts w:ascii="Times New Roman" w:hAnsi="Times New Roman" w:cs="Times New Roman"/>
              </w:rPr>
              <w:t xml:space="preserve">,  </w:t>
            </w:r>
            <w:r w:rsidRPr="00B67CFB">
              <w:rPr>
                <w:rFonts w:ascii="Times New Roman" w:hAnsi="Times New Roman" w:cs="Times New Roman"/>
              </w:rPr>
              <w:fldChar w:fldCharType="begin"/>
            </w:r>
            <w:r w:rsidRPr="00B67CFB">
              <w:rPr>
                <w:rFonts w:ascii="Times New Roman" w:hAnsi="Times New Roman" w:cs="Times New Roman"/>
              </w:rPr>
              <w:instrText xml:space="preserve"> HYPERLINK "http://qulto.partium.ro/monguz2/index.jsp?from_page=details&amp;page=details&amp;dbname=database&amp;bib1id=1018&amp;bib1field=0&amp;term=L%27Harmattan%7C7658%7C1" </w:instrText>
            </w:r>
            <w:r w:rsidRPr="00B67CFB">
              <w:rPr>
                <w:rFonts w:ascii="Times New Roman" w:hAnsi="Times New Roman" w:cs="Times New Roman"/>
              </w:rPr>
            </w:r>
            <w:r w:rsidRPr="00B67CFB">
              <w:rPr>
                <w:rFonts w:ascii="Times New Roman" w:hAnsi="Times New Roman" w:cs="Times New Roman"/>
              </w:rPr>
              <w:fldChar w:fldCharType="separate"/>
            </w:r>
            <w:proofErr w:type="spellStart"/>
            <w:r w:rsidRPr="00B67CFB">
              <w:rPr>
                <w:rFonts w:ascii="Times New Roman" w:hAnsi="Times New Roman" w:cs="Times New Roman"/>
              </w:rPr>
              <w:t>L'Harmattan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Kkiadó</w:t>
            </w:r>
            <w:proofErr w:type="spellEnd"/>
            <w:r w:rsidRPr="00B67CFB">
              <w:rPr>
                <w:rFonts w:ascii="Times New Roman" w:hAnsi="Times New Roman" w:cs="Times New Roman"/>
              </w:rPr>
              <w:t>, Budapest.</w:t>
            </w:r>
          </w:p>
          <w:p w14:paraId="7DCB15E1" w14:textId="77777777" w:rsidR="00461B3F" w:rsidRPr="00B67CFB" w:rsidRDefault="0066582D" w:rsidP="009E262F">
            <w:pPr>
              <w:spacing w:after="0" w:line="240" w:lineRule="auto"/>
              <w:ind w:right="130"/>
              <w:rPr>
                <w:rStyle w:val="keyvalue"/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 </w:t>
            </w:r>
            <w:r w:rsidRPr="00B67CFB">
              <w:rPr>
                <w:rFonts w:ascii="Times New Roman" w:hAnsi="Times New Roman" w:cs="Times New Roman"/>
              </w:rPr>
              <w:fldChar w:fldCharType="end"/>
            </w:r>
            <w:r w:rsidR="009C0AE1" w:rsidRPr="00B67CFB">
              <w:rPr>
                <w:rFonts w:ascii="Times New Roman" w:hAnsi="Times New Roman" w:cs="Times New Roman"/>
              </w:rPr>
              <w:t xml:space="preserve">Navarro, </w:t>
            </w:r>
            <w:proofErr w:type="gramStart"/>
            <w:r w:rsidR="009C0AE1" w:rsidRPr="00B67CFB">
              <w:rPr>
                <w:rFonts w:ascii="Times New Roman" w:hAnsi="Times New Roman" w:cs="Times New Roman"/>
              </w:rPr>
              <w:t>J.(</w:t>
            </w:r>
            <w:proofErr w:type="gramEnd"/>
            <w:r w:rsidR="009C0AE1" w:rsidRPr="00B67CFB">
              <w:rPr>
                <w:rFonts w:ascii="Times New Roman" w:hAnsi="Times New Roman" w:cs="Times New Roman"/>
              </w:rPr>
              <w:t>2018)</w:t>
            </w:r>
            <w:r w:rsidR="009C0AE1" w:rsidRPr="00B67CFB">
              <w:t xml:space="preserve">: </w:t>
            </w:r>
            <w:r w:rsidR="009C0AE1" w:rsidRPr="00B67CFB">
              <w:rPr>
                <w:rStyle w:val="keyvalue"/>
                <w:rFonts w:ascii="Times New Roman" w:hAnsi="Times New Roman" w:cs="Times New Roman"/>
              </w:rPr>
              <w:t xml:space="preserve">Beszédes </w:t>
            </w:r>
            <w:proofErr w:type="spellStart"/>
            <w:r w:rsidR="009C0AE1" w:rsidRPr="00B67CFB">
              <w:rPr>
                <w:rStyle w:val="keyvalue"/>
                <w:rFonts w:ascii="Times New Roman" w:hAnsi="Times New Roman" w:cs="Times New Roman"/>
              </w:rPr>
              <w:t>testek</w:t>
            </w:r>
            <w:proofErr w:type="spellEnd"/>
            <w:r w:rsidR="009C0AE1" w:rsidRPr="00B67CFB">
              <w:rPr>
                <w:rStyle w:val="keyvalue"/>
                <w:rFonts w:ascii="Times New Roman" w:hAnsi="Times New Roman" w:cs="Times New Roman"/>
              </w:rPr>
              <w:t xml:space="preserve"> : </w:t>
            </w:r>
            <w:proofErr w:type="spellStart"/>
            <w:r w:rsidR="009C0AE1" w:rsidRPr="00B67CFB">
              <w:rPr>
                <w:rStyle w:val="keyvalue"/>
                <w:rFonts w:ascii="Times New Roman" w:hAnsi="Times New Roman" w:cs="Times New Roman"/>
              </w:rPr>
              <w:t>egy</w:t>
            </w:r>
            <w:proofErr w:type="spellEnd"/>
            <w:r w:rsidR="009C0AE1" w:rsidRPr="00B67CFB">
              <w:rPr>
                <w:rStyle w:val="keyvalue"/>
                <w:rFonts w:ascii="Times New Roman" w:hAnsi="Times New Roman" w:cs="Times New Roman"/>
              </w:rPr>
              <w:t xml:space="preserve"> FBI-</w:t>
            </w:r>
            <w:proofErr w:type="spellStart"/>
            <w:r w:rsidR="009C0AE1" w:rsidRPr="00B67CFB">
              <w:rPr>
                <w:rStyle w:val="keyvalue"/>
                <w:rFonts w:ascii="Times New Roman" w:hAnsi="Times New Roman" w:cs="Times New Roman"/>
              </w:rPr>
              <w:t>ügynök</w:t>
            </w:r>
            <w:proofErr w:type="spellEnd"/>
            <w:r w:rsidR="009C0AE1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9C0AE1" w:rsidRPr="00B67CFB">
              <w:rPr>
                <w:rStyle w:val="keyvalue"/>
                <w:rFonts w:ascii="Times New Roman" w:hAnsi="Times New Roman" w:cs="Times New Roman"/>
              </w:rPr>
              <w:t>emberismereti</w:t>
            </w:r>
            <w:proofErr w:type="spellEnd"/>
            <w:r w:rsidR="009C0AE1" w:rsidRPr="00B67CFB">
              <w:rPr>
                <w:rStyle w:val="keyvalue"/>
                <w:rFonts w:ascii="Times New Roman" w:hAnsi="Times New Roman" w:cs="Times New Roman"/>
              </w:rPr>
              <w:t xml:space="preserve"> </w:t>
            </w:r>
            <w:proofErr w:type="spellStart"/>
            <w:r w:rsidR="009C0AE1" w:rsidRPr="00B67CFB">
              <w:rPr>
                <w:rStyle w:val="keyvalue"/>
                <w:rFonts w:ascii="Times New Roman" w:hAnsi="Times New Roman" w:cs="Times New Roman"/>
              </w:rPr>
              <w:t>kézikönyve</w:t>
            </w:r>
            <w:proofErr w:type="spellEnd"/>
            <w:r w:rsidR="009C0AE1" w:rsidRPr="00B67CFB">
              <w:rPr>
                <w:rStyle w:val="keyvalue"/>
                <w:rFonts w:ascii="Times New Roman" w:hAnsi="Times New Roman" w:cs="Times New Roman"/>
              </w:rPr>
              <w:t xml:space="preserve">. Libri </w:t>
            </w:r>
            <w:proofErr w:type="spellStart"/>
            <w:r w:rsidR="009C0AE1" w:rsidRPr="00B67CFB">
              <w:rPr>
                <w:rStyle w:val="keyvalue"/>
                <w:rFonts w:ascii="Times New Roman" w:hAnsi="Times New Roman" w:cs="Times New Roman"/>
              </w:rPr>
              <w:t>Kkiadó</w:t>
            </w:r>
            <w:proofErr w:type="spellEnd"/>
            <w:r w:rsidR="009C0AE1" w:rsidRPr="00B67CFB">
              <w:rPr>
                <w:rStyle w:val="keyvalue"/>
                <w:rFonts w:ascii="Times New Roman" w:hAnsi="Times New Roman" w:cs="Times New Roman"/>
              </w:rPr>
              <w:t>, Budapest.</w:t>
            </w:r>
          </w:p>
          <w:p w14:paraId="73135292" w14:textId="77777777" w:rsidR="009C0AE1" w:rsidRPr="00B67CFB" w:rsidRDefault="009C0AE1" w:rsidP="00035B00">
            <w:pPr>
              <w:spacing w:after="0" w:line="360" w:lineRule="auto"/>
              <w:ind w:right="130"/>
              <w:rPr>
                <w:rStyle w:val="keyvalue"/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 xml:space="preserve">Watzlawick, </w:t>
            </w:r>
            <w:proofErr w:type="gramStart"/>
            <w:r w:rsidRPr="00B67CFB">
              <w:rPr>
                <w:rFonts w:ascii="Times New Roman" w:hAnsi="Times New Roman" w:cs="Times New Roman"/>
              </w:rPr>
              <w:t>P.(</w:t>
            </w:r>
            <w:proofErr w:type="gramEnd"/>
            <w:r w:rsidRPr="00B67CFB">
              <w:rPr>
                <w:rFonts w:ascii="Times New Roman" w:hAnsi="Times New Roman" w:cs="Times New Roman"/>
              </w:rPr>
              <w:t xml:space="preserve">1991): Die </w:t>
            </w:r>
            <w:proofErr w:type="spellStart"/>
            <w:r w:rsidRPr="00B67CFB">
              <w:rPr>
                <w:rFonts w:ascii="Times New Roman" w:hAnsi="Times New Roman" w:cs="Times New Roman"/>
              </w:rPr>
              <w:t>Möglichkeit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B67CFB">
              <w:rPr>
                <w:rFonts w:ascii="Times New Roman" w:hAnsi="Times New Roman" w:cs="Times New Roman"/>
              </w:rPr>
              <w:t>Andersseins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: Zur Technik der </w:t>
            </w:r>
            <w:proofErr w:type="spellStart"/>
            <w:r w:rsidRPr="00B67CFB">
              <w:rPr>
                <w:rFonts w:ascii="Times New Roman" w:hAnsi="Times New Roman" w:cs="Times New Roman"/>
              </w:rPr>
              <w:t>therapeutischen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Kommunikation.Hans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Huber </w:t>
            </w:r>
            <w:proofErr w:type="spellStart"/>
            <w:r w:rsidRPr="00B67CFB">
              <w:rPr>
                <w:rFonts w:ascii="Times New Roman" w:hAnsi="Times New Roman" w:cs="Times New Roman"/>
              </w:rPr>
              <w:t>Kkiadó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, Toronto Bern </w:t>
            </w:r>
            <w:proofErr w:type="spellStart"/>
            <w:r w:rsidRPr="00B67CFB">
              <w:rPr>
                <w:rFonts w:ascii="Times New Roman" w:hAnsi="Times New Roman" w:cs="Times New Roman"/>
              </w:rPr>
              <w:t>Stuttgard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. </w:t>
            </w:r>
          </w:p>
          <w:tbl>
            <w:tblPr>
              <w:tblW w:w="3787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10"/>
            </w:tblGrid>
            <w:tr w:rsidR="009C0AE1" w:rsidRPr="00B67CFB" w14:paraId="6C22E634" w14:textId="77777777" w:rsidTr="009C0AE1">
              <w:trPr>
                <w:tblCellSpacing w:w="15" w:type="dxa"/>
                <w:jc w:val="center"/>
              </w:trPr>
              <w:tc>
                <w:tcPr>
                  <w:tcW w:w="4961" w:type="pct"/>
                  <w:hideMark/>
                </w:tcPr>
                <w:p w14:paraId="4753925D" w14:textId="77777777" w:rsidR="009C0AE1" w:rsidRPr="00B67CFB" w:rsidRDefault="009C0AE1" w:rsidP="009C0AE1">
                  <w:pPr>
                    <w:widowControl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E652BA" w14:textId="77777777" w:rsidR="009C0AE1" w:rsidRPr="00B67CFB" w:rsidRDefault="009C0AE1" w:rsidP="00035B00">
            <w:pPr>
              <w:spacing w:after="0" w:line="360" w:lineRule="auto"/>
              <w:ind w:right="130"/>
              <w:rPr>
                <w:rFonts w:ascii="Times New Roman" w:hAnsi="Times New Roman" w:cs="Times New Roman"/>
                <w:b/>
                <w:lang w:val="hu-HU"/>
              </w:rPr>
            </w:pPr>
          </w:p>
        </w:tc>
      </w:tr>
    </w:tbl>
    <w:p w14:paraId="4703CFC1" w14:textId="77777777" w:rsidR="001B43FF" w:rsidRPr="00B67CFB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</w:p>
    <w:p w14:paraId="7845EB9D" w14:textId="77777777" w:rsidR="001B43FF" w:rsidRPr="00B67CFB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lang w:val="ro-RO"/>
        </w:rPr>
      </w:pPr>
      <w:r w:rsidRPr="00B67CFB">
        <w:rPr>
          <w:rFonts w:ascii="Times New Roman" w:hAnsi="Times New Roman" w:cs="Times New Roman"/>
          <w:b/>
          <w:bCs/>
          <w:lang w:val="ro-RO"/>
        </w:rPr>
        <w:t>9. Co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b</w:t>
      </w:r>
      <w:r w:rsidRPr="00B67CFB">
        <w:rPr>
          <w:rFonts w:ascii="Times New Roman" w:hAnsi="Times New Roman" w:cs="Times New Roman"/>
          <w:b/>
          <w:bCs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lang w:val="ro-RO"/>
        </w:rPr>
        <w:t>a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a 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B67CFB">
        <w:rPr>
          <w:rFonts w:ascii="Times New Roman" w:hAnsi="Times New Roman" w:cs="Times New Roman"/>
          <w:b/>
          <w:bCs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67CFB">
        <w:rPr>
          <w:rFonts w:ascii="Times New Roman" w:hAnsi="Times New Roman" w:cs="Times New Roman"/>
          <w:b/>
          <w:bCs/>
          <w:lang w:val="ro-RO"/>
        </w:rPr>
        <w:t>ţin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turilor 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B67CFB">
        <w:rPr>
          <w:rFonts w:ascii="Times New Roman" w:hAnsi="Times New Roman" w:cs="Times New Roman"/>
          <w:b/>
          <w:bCs/>
          <w:lang w:val="ro-RO"/>
        </w:rPr>
        <w:t>isci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lang w:val="ro-RO"/>
        </w:rPr>
        <w:t>l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in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lang w:val="ro-RO"/>
        </w:rPr>
        <w:t>i cu aş</w:t>
      </w:r>
      <w:r w:rsidRPr="00B67CFB">
        <w:rPr>
          <w:rFonts w:ascii="Times New Roman" w:hAnsi="Times New Roman" w:cs="Times New Roman"/>
          <w:b/>
          <w:bCs/>
          <w:spacing w:val="-3"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lang w:val="ro-RO"/>
        </w:rPr>
        <w:t>tă</w:t>
      </w:r>
      <w:r w:rsidRPr="00B67CFB">
        <w:rPr>
          <w:rFonts w:ascii="Times New Roman" w:hAnsi="Times New Roman" w:cs="Times New Roman"/>
          <w:b/>
          <w:bCs/>
          <w:spacing w:val="-2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e 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pr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z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tanţilor 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c</w:t>
      </w:r>
      <w:r w:rsidRPr="00B67CFB">
        <w:rPr>
          <w:rFonts w:ascii="Times New Roman" w:hAnsi="Times New Roman" w:cs="Times New Roman"/>
          <w:b/>
          <w:bCs/>
          <w:spacing w:val="2"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un</w:t>
      </w:r>
      <w:r w:rsidRPr="00B67CFB">
        <w:rPr>
          <w:rFonts w:ascii="Times New Roman" w:hAnsi="Times New Roman" w:cs="Times New Roman"/>
          <w:b/>
          <w:bCs/>
          <w:lang w:val="ro-RO"/>
        </w:rPr>
        <w:t>ită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ii 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lang w:val="ro-RO"/>
        </w:rPr>
        <w:t>ist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B67CFB">
        <w:rPr>
          <w:rFonts w:ascii="Times New Roman" w:hAnsi="Times New Roman" w:cs="Times New Roman"/>
          <w:b/>
          <w:bCs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spacing w:val="2"/>
          <w:lang w:val="ro-RO"/>
        </w:rPr>
        <w:t>c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lang w:val="ro-RO"/>
        </w:rPr>
        <w:t>, asocia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ţ</w:t>
      </w:r>
      <w:r w:rsidRPr="00B67CFB">
        <w:rPr>
          <w:rFonts w:ascii="Times New Roman" w:hAnsi="Times New Roman" w:cs="Times New Roman"/>
          <w:b/>
          <w:bCs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l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or 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lastRenderedPageBreak/>
        <w:t>p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f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lang w:val="ro-RO"/>
        </w:rPr>
        <w:t>sio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67CFB">
        <w:rPr>
          <w:rFonts w:ascii="Times New Roman" w:hAnsi="Times New Roman" w:cs="Times New Roman"/>
          <w:b/>
          <w:bCs/>
          <w:lang w:val="ro-RO"/>
        </w:rPr>
        <w:t>ale şi a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67CFB">
        <w:rPr>
          <w:rFonts w:ascii="Times New Roman" w:hAnsi="Times New Roman" w:cs="Times New Roman"/>
          <w:b/>
          <w:bCs/>
          <w:lang w:val="ro-RO"/>
        </w:rPr>
        <w:t>gaja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i 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re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p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ze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67CFB">
        <w:rPr>
          <w:rFonts w:ascii="Times New Roman" w:hAnsi="Times New Roman" w:cs="Times New Roman"/>
          <w:b/>
          <w:bCs/>
          <w:lang w:val="ro-RO"/>
        </w:rPr>
        <w:t>t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a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tivi 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in 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d</w:t>
      </w:r>
      <w:r w:rsidRPr="00B67CFB">
        <w:rPr>
          <w:rFonts w:ascii="Times New Roman" w:hAnsi="Times New Roman" w:cs="Times New Roman"/>
          <w:b/>
          <w:bCs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n</w:t>
      </w:r>
      <w:r w:rsidRPr="00B67CFB">
        <w:rPr>
          <w:rFonts w:ascii="Times New Roman" w:hAnsi="Times New Roman" w:cs="Times New Roman"/>
          <w:b/>
          <w:bCs/>
          <w:lang w:val="ro-RO"/>
        </w:rPr>
        <w:t>i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l </w:t>
      </w:r>
      <w:r w:rsidRPr="00B67CFB">
        <w:rPr>
          <w:rFonts w:ascii="Times New Roman" w:hAnsi="Times New Roman" w:cs="Times New Roman"/>
          <w:b/>
          <w:bCs/>
          <w:spacing w:val="3"/>
          <w:lang w:val="ro-RO"/>
        </w:rPr>
        <w:t>aferent</w:t>
      </w:r>
      <w:r w:rsidRPr="00B67CFB">
        <w:rPr>
          <w:rFonts w:ascii="Times New Roman" w:hAnsi="Times New Roman" w:cs="Times New Roman"/>
          <w:b/>
          <w:bCs/>
          <w:lang w:val="ro-RO"/>
        </w:rPr>
        <w:t xml:space="preserve"> pr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o</w:t>
      </w:r>
      <w:r w:rsidRPr="00B67CFB">
        <w:rPr>
          <w:rFonts w:ascii="Times New Roman" w:hAnsi="Times New Roman" w:cs="Times New Roman"/>
          <w:b/>
          <w:bCs/>
          <w:lang w:val="ro-RO"/>
        </w:rPr>
        <w:t>g</w:t>
      </w:r>
      <w:r w:rsidRPr="00B67CFB">
        <w:rPr>
          <w:rFonts w:ascii="Times New Roman" w:hAnsi="Times New Roman" w:cs="Times New Roman"/>
          <w:b/>
          <w:bCs/>
          <w:spacing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spacing w:val="2"/>
          <w:lang w:val="ro-RO"/>
        </w:rPr>
        <w:t>a</w:t>
      </w:r>
      <w:r w:rsidRPr="00B67CFB">
        <w:rPr>
          <w:rFonts w:ascii="Times New Roman" w:hAnsi="Times New Roman" w:cs="Times New Roman"/>
          <w:b/>
          <w:bCs/>
          <w:spacing w:val="-3"/>
          <w:lang w:val="ro-RO"/>
        </w:rPr>
        <w:t>m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B67CFB">
        <w:rPr>
          <w:rFonts w:ascii="Times New Roman" w:hAnsi="Times New Roman" w:cs="Times New Roman"/>
          <w:b/>
          <w:bCs/>
          <w:lang w:val="ro-RO"/>
        </w:rPr>
        <w:t>l</w:t>
      </w:r>
      <w:r w:rsidRPr="00B67CFB">
        <w:rPr>
          <w:rFonts w:ascii="Times New Roman" w:hAnsi="Times New Roman" w:cs="Times New Roman"/>
          <w:b/>
          <w:bCs/>
          <w:spacing w:val="1"/>
          <w:lang w:val="ro-RO"/>
        </w:rPr>
        <w:t>u</w:t>
      </w:r>
      <w:r w:rsidRPr="00B67CFB">
        <w:rPr>
          <w:rFonts w:ascii="Times New Roman" w:hAnsi="Times New Roman" w:cs="Times New Roman"/>
          <w:b/>
          <w:bCs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1B43FF" w:rsidRPr="00B67CFB" w14:paraId="42A787EA" w14:textId="77777777" w:rsidTr="00C3313C">
        <w:trPr>
          <w:trHeight w:val="613"/>
        </w:trPr>
        <w:tc>
          <w:tcPr>
            <w:tcW w:w="10540" w:type="dxa"/>
          </w:tcPr>
          <w:p w14:paraId="2D6CD155" w14:textId="77777777" w:rsidR="001B43FF" w:rsidRPr="00B67CFB" w:rsidRDefault="00C3313C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B67CFB">
              <w:rPr>
                <w:rFonts w:ascii="Times New Roman" w:hAnsi="Times New Roman" w:cs="Times New Roman"/>
                <w:bCs/>
                <w:lang w:val="ro-RO"/>
              </w:rPr>
              <w:t>Conținuturile disciplinei sunt elaborate pe baza consultărilor cu specialiști în limbajul mimico-gestual și reprezentanți ai organizațiilor</w:t>
            </w:r>
            <w:r w:rsidR="000516A2" w:rsidRPr="00B67CFB">
              <w:rPr>
                <w:rFonts w:ascii="Times New Roman" w:hAnsi="Times New Roman" w:cs="Times New Roman"/>
                <w:bCs/>
                <w:lang w:val="ro-RO"/>
              </w:rPr>
              <w:t xml:space="preserve"> profesionale active în acest domeniu.</w:t>
            </w:r>
          </w:p>
        </w:tc>
      </w:tr>
    </w:tbl>
    <w:p w14:paraId="3015F446" w14:textId="77777777" w:rsidR="001B43FF" w:rsidRPr="00B67CFB" w:rsidRDefault="001B43FF">
      <w:pPr>
        <w:spacing w:after="0" w:line="260" w:lineRule="exact"/>
        <w:rPr>
          <w:rFonts w:ascii="Times New Roman" w:hAnsi="Times New Roman" w:cs="Times New Roman"/>
          <w:lang w:val="ro-RO"/>
        </w:rPr>
      </w:pPr>
    </w:p>
    <w:p w14:paraId="5548FA38" w14:textId="77777777" w:rsidR="001B43FF" w:rsidRPr="00B67CFB" w:rsidRDefault="001B43FF" w:rsidP="00B06188">
      <w:p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lang w:val="ro-RO"/>
        </w:rPr>
      </w:pP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10. Eval</w:t>
      </w:r>
      <w:r w:rsidRPr="00B67CFB">
        <w:rPr>
          <w:rFonts w:ascii="Times New Roman" w:hAnsi="Times New Roman" w:cs="Times New Roman"/>
          <w:b/>
          <w:bCs/>
          <w:spacing w:val="1"/>
          <w:position w:val="-1"/>
          <w:lang w:val="ro-RO"/>
        </w:rPr>
        <w:t>u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a</w:t>
      </w:r>
      <w:r w:rsidRPr="00B67CFB">
        <w:rPr>
          <w:rFonts w:ascii="Times New Roman" w:hAnsi="Times New Roman" w:cs="Times New Roman"/>
          <w:b/>
          <w:bCs/>
          <w:spacing w:val="-1"/>
          <w:position w:val="-1"/>
          <w:lang w:val="ro-RO"/>
        </w:rPr>
        <w:t>r</w:t>
      </w:r>
      <w:r w:rsidRPr="00B67CFB">
        <w:rPr>
          <w:rFonts w:ascii="Times New Roman" w:hAnsi="Times New Roman" w:cs="Times New Roman"/>
          <w:b/>
          <w:bCs/>
          <w:position w:val="-1"/>
          <w:lang w:val="ro-RO"/>
        </w:rPr>
        <w:t>e</w:t>
      </w:r>
    </w:p>
    <w:p w14:paraId="6BB4198C" w14:textId="77777777" w:rsidR="001B43FF" w:rsidRPr="00B67CFB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lang w:val="ro-RO"/>
        </w:rPr>
      </w:pPr>
    </w:p>
    <w:tbl>
      <w:tblPr>
        <w:tblW w:w="0" w:type="auto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474"/>
      </w:tblGrid>
      <w:tr w:rsidR="001B43FF" w:rsidRPr="00B67CFB" w14:paraId="54E28BEC" w14:textId="77777777" w:rsidTr="00D430F2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FC94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Tip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ac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vi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A92F" w14:textId="77777777" w:rsidR="001B43FF" w:rsidRPr="00B67CFB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10.1 Crite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ii de</w:t>
            </w:r>
          </w:p>
          <w:p w14:paraId="44594DCF" w14:textId="77777777" w:rsidR="001B43FF" w:rsidRPr="00B67CFB" w:rsidRDefault="00C3313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="001B43FF" w:rsidRPr="00B67CFB">
              <w:rPr>
                <w:rFonts w:ascii="Times New Roman" w:hAnsi="Times New Roman" w:cs="Times New Roman"/>
                <w:lang w:val="ro-RO"/>
              </w:rPr>
              <w:t>v</w:t>
            </w:r>
            <w:r w:rsidR="001B43FF"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="001B43FF" w:rsidRPr="00B67CFB">
              <w:rPr>
                <w:rFonts w:ascii="Times New Roman" w:hAnsi="Times New Roman" w:cs="Times New Roman"/>
                <w:lang w:val="ro-RO"/>
              </w:rPr>
              <w:t>lua</w:t>
            </w:r>
            <w:r w:rsidR="001B43FF"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="001B43FF" w:rsidRPr="00B67CFB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0F5" w14:textId="77777777" w:rsidR="001B43FF" w:rsidRPr="00B67CFB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10.2 Metode de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v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lua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e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D9EB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10.3 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P</w:t>
            </w:r>
            <w:r w:rsidRPr="00B67CFB">
              <w:rPr>
                <w:rFonts w:ascii="Times New Roman" w:hAnsi="Times New Roman" w:cs="Times New Roman"/>
                <w:lang w:val="ro-RO"/>
              </w:rPr>
              <w:t>ond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re din no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lang w:val="ro-RO"/>
              </w:rPr>
              <w:t>a</w:t>
            </w:r>
          </w:p>
          <w:p w14:paraId="7D08C7B6" w14:textId="77777777" w:rsidR="001B43FF" w:rsidRPr="00B67CFB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fin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lă</w:t>
            </w:r>
          </w:p>
        </w:tc>
      </w:tr>
      <w:tr w:rsidR="006F3C7B" w:rsidRPr="00B67CFB" w14:paraId="0E30110B" w14:textId="77777777" w:rsidTr="00D430F2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ED1DA" w14:textId="77777777" w:rsidR="006F3C7B" w:rsidRPr="00B67CFB" w:rsidRDefault="006F3C7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10.4 Cu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54800" w14:textId="77777777" w:rsidR="000516A2" w:rsidRPr="00B67CFB" w:rsidRDefault="000516A2" w:rsidP="000516A2">
            <w:pPr>
              <w:spacing w:before="9" w:after="0" w:line="240" w:lineRule="auto"/>
              <w:ind w:left="465" w:right="85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Prezență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regulată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(maximum </w:t>
            </w:r>
            <w:proofErr w:type="spellStart"/>
            <w:r w:rsidRPr="00B67CFB">
              <w:rPr>
                <w:rFonts w:ascii="Times New Roman" w:hAnsi="Times New Roman" w:cs="Times New Roman"/>
              </w:rPr>
              <w:t>două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absențe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), </w:t>
            </w:r>
          </w:p>
          <w:p w14:paraId="1F87FD7F" w14:textId="77777777" w:rsidR="006F3C7B" w:rsidRPr="00B67CFB" w:rsidRDefault="000516A2" w:rsidP="000516A2">
            <w:pPr>
              <w:spacing w:before="9" w:after="0" w:line="240" w:lineRule="auto"/>
              <w:ind w:left="465" w:right="85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calitatea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referatului</w:t>
            </w:r>
            <w:proofErr w:type="spellEnd"/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4AE47" w14:textId="77777777" w:rsidR="006F3C7B" w:rsidRPr="00B67CFB" w:rsidRDefault="000516A2" w:rsidP="006F3C7B">
            <w:pPr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B67CFB">
              <w:rPr>
                <w:rFonts w:ascii="Times New Roman" w:hAnsi="Times New Roman" w:cs="Times New Roman"/>
              </w:rPr>
              <w:t>Elaborarea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unui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referat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de maximum 8 </w:t>
            </w:r>
            <w:proofErr w:type="spellStart"/>
            <w:r w:rsidRPr="00B67CFB">
              <w:rPr>
                <w:rFonts w:ascii="Times New Roman" w:hAnsi="Times New Roman" w:cs="Times New Roman"/>
              </w:rPr>
              <w:t>pagini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B67CFB">
              <w:rPr>
                <w:rFonts w:ascii="Times New Roman" w:hAnsi="Times New Roman" w:cs="Times New Roman"/>
              </w:rPr>
              <w:t>tematica</w:t>
            </w:r>
            <w:proofErr w:type="spellEnd"/>
            <w:r w:rsidRPr="00B6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7CFB">
              <w:rPr>
                <w:rFonts w:ascii="Times New Roman" w:hAnsi="Times New Roman" w:cs="Times New Roman"/>
              </w:rPr>
              <w:t>cursului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EBC07" w14:textId="77777777" w:rsidR="006F3C7B" w:rsidRPr="00B67CFB" w:rsidRDefault="000516A2" w:rsidP="006F3C7B">
            <w:pPr>
              <w:ind w:left="102"/>
              <w:rPr>
                <w:rFonts w:ascii="Times New Roman" w:hAnsi="Times New Roman" w:cs="Times New Roman"/>
              </w:rPr>
            </w:pPr>
            <w:r w:rsidRPr="00B67CFB">
              <w:rPr>
                <w:rFonts w:ascii="Times New Roman" w:hAnsi="Times New Roman" w:cs="Times New Roman"/>
              </w:rPr>
              <w:t>50%</w:t>
            </w:r>
          </w:p>
        </w:tc>
      </w:tr>
      <w:tr w:rsidR="001B43FF" w:rsidRPr="00B67CFB" w14:paraId="094F8F16" w14:textId="77777777" w:rsidTr="00D430F2">
        <w:trPr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A84D2" w14:textId="77777777" w:rsidR="001B43FF" w:rsidRPr="00B67CFB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10.5 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m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n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66479" w14:textId="77777777" w:rsidR="001B43FF" w:rsidRPr="00B67CFB" w:rsidRDefault="001B4CD0" w:rsidP="001B4CD0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Capacitata studenților de a se autoprezenta și de a prezenta o întâmplar e din viața lor în limbaj mimic-gestual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95D49" w14:textId="77777777" w:rsidR="000516A2" w:rsidRPr="00B67CFB" w:rsidRDefault="000516A2" w:rsidP="007B1D09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Autoprezentarea</w:t>
            </w:r>
          </w:p>
          <w:p w14:paraId="419C7F81" w14:textId="77777777" w:rsidR="001B43FF" w:rsidRPr="00B67CFB" w:rsidRDefault="000516A2" w:rsidP="007B1D09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studenților și prezentarea unei întâmplări din viaț</w:t>
            </w:r>
            <w:r w:rsidR="001B4CD0" w:rsidRPr="00B67CFB">
              <w:rPr>
                <w:rFonts w:ascii="Times New Roman" w:hAnsi="Times New Roman" w:cs="Times New Roman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 lor în limbaj mimico-gestual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4445E" w14:textId="77777777" w:rsidR="007B1D09" w:rsidRPr="00B67CFB" w:rsidRDefault="001B4CD0" w:rsidP="001B4CD0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50%</w:t>
            </w:r>
          </w:p>
        </w:tc>
      </w:tr>
      <w:tr w:rsidR="001B43FF" w:rsidRPr="00B67CFB" w14:paraId="4229434D" w14:textId="77777777" w:rsidTr="00D430F2">
        <w:trPr>
          <w:trHeight w:val="20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AEF9" w14:textId="1047EC90" w:rsidR="001B43FF" w:rsidRPr="00B67CFB" w:rsidRDefault="001B43FF" w:rsidP="00351482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10.6 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lang w:val="ro-RO"/>
              </w:rPr>
              <w:t>tand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rd minim de p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f</w:t>
            </w:r>
            <w:r w:rsidRPr="00B67CFB">
              <w:rPr>
                <w:rFonts w:ascii="Times New Roman" w:hAnsi="Times New Roman" w:cs="Times New Roman"/>
                <w:lang w:val="ro-RO"/>
              </w:rPr>
              <w:t>o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man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ţ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ă</w:t>
            </w:r>
            <w:r w:rsidR="005A6A75" w:rsidRPr="00B67CFB">
              <w:rPr>
                <w:rFonts w:ascii="Times New Roman" w:hAnsi="Times New Roman" w:cs="Times New Roman"/>
                <w:spacing w:val="1"/>
                <w:lang w:val="ro-RO"/>
              </w:rPr>
              <w:t xml:space="preserve">: </w:t>
            </w:r>
            <w:r w:rsidR="001B4CD0" w:rsidRPr="00B67CFB">
              <w:rPr>
                <w:rFonts w:ascii="Times New Roman" w:hAnsi="Times New Roman" w:cs="Times New Roman"/>
                <w:spacing w:val="1"/>
                <w:lang w:val="ro-RO"/>
              </w:rPr>
              <w:t xml:space="preserve">Elaborarea unui referat de calitate în tematica cursului, cunoașterea unor elemente de comunicare care să permită studenților să se autoprezinte și să povestească o întâmplare simplă în limbaj mimico-gestual. </w:t>
            </w:r>
          </w:p>
        </w:tc>
      </w:tr>
    </w:tbl>
    <w:p w14:paraId="4407A755" w14:textId="77777777" w:rsidR="001B43FF" w:rsidRPr="00B67CFB" w:rsidRDefault="001B43FF">
      <w:pPr>
        <w:spacing w:before="5" w:after="0" w:line="200" w:lineRule="exact"/>
        <w:rPr>
          <w:rFonts w:ascii="Times New Roman" w:hAnsi="Times New Roman" w:cs="Times New Roman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1B43FF" w:rsidRPr="00B67CFB" w14:paraId="357F1DC9" w14:textId="77777777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74AB30DB" w14:textId="77777777" w:rsidR="001B43FF" w:rsidRPr="00B67CFB" w:rsidRDefault="001B43F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D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 xml:space="preserve">ta 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c</w:t>
            </w:r>
            <w:r w:rsidRPr="00B67CFB">
              <w:rPr>
                <w:rFonts w:ascii="Times New Roman" w:hAnsi="Times New Roman" w:cs="Times New Roman"/>
                <w:lang w:val="ro-RO"/>
              </w:rPr>
              <w:t>omp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t</w:t>
            </w:r>
            <w:r w:rsidRPr="00B67CFB">
              <w:rPr>
                <w:rFonts w:ascii="Times New Roman" w:hAnsi="Times New Roman" w:cs="Times New Roman"/>
                <w:spacing w:val="2"/>
                <w:lang w:val="ro-RO"/>
              </w:rPr>
              <w:t>ă</w:t>
            </w:r>
            <w:r w:rsidRPr="00B67CFB">
              <w:rPr>
                <w:rFonts w:ascii="Times New Roman" w:hAnsi="Times New Roman" w:cs="Times New Roman"/>
                <w:lang w:val="ro-RO"/>
              </w:rPr>
              <w:t>rii</w:t>
            </w:r>
          </w:p>
          <w:p w14:paraId="667E3E9D" w14:textId="77777777" w:rsidR="001B4CD0" w:rsidRPr="00B67CFB" w:rsidRDefault="001B4CD0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27AE16F4" w14:textId="77777777" w:rsidR="001B43FF" w:rsidRPr="00B67CFB" w:rsidRDefault="001B43F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mnătu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a 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tu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rului de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 xml:space="preserve"> c</w:t>
            </w:r>
            <w:r w:rsidRPr="00B67CFB">
              <w:rPr>
                <w:rFonts w:ascii="Times New Roman" w:hAnsi="Times New Roman" w:cs="Times New Roman"/>
                <w:lang w:val="ro-RO"/>
              </w:rPr>
              <w:t>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s</w:t>
            </w:r>
          </w:p>
          <w:p w14:paraId="1434ED05" w14:textId="0E3AFB60" w:rsidR="00AF6D30" w:rsidRPr="00B67CFB" w:rsidRDefault="00AF6D30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Prof. Dr. Kiss János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169DE6E" w14:textId="77777777" w:rsidR="001B43FF" w:rsidRPr="00B67CFB" w:rsidRDefault="001B43FF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S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e</w:t>
            </w:r>
            <w:r w:rsidRPr="00B67CFB">
              <w:rPr>
                <w:rFonts w:ascii="Times New Roman" w:hAnsi="Times New Roman" w:cs="Times New Roman"/>
                <w:lang w:val="ro-RO"/>
              </w:rPr>
              <w:t>mnătu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r</w:t>
            </w:r>
            <w:r w:rsidRPr="00B67CFB">
              <w:rPr>
                <w:rFonts w:ascii="Times New Roman" w:hAnsi="Times New Roman" w:cs="Times New Roman"/>
                <w:lang w:val="ro-RO"/>
              </w:rPr>
              <w:t>a t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i</w:t>
            </w:r>
            <w:r w:rsidRPr="00B67CFB">
              <w:rPr>
                <w:rFonts w:ascii="Times New Roman" w:hAnsi="Times New Roman" w:cs="Times New Roman"/>
                <w:lang w:val="ro-RO"/>
              </w:rPr>
              <w:t>tu</w:t>
            </w:r>
            <w:r w:rsidRPr="00B67CFB">
              <w:rPr>
                <w:rFonts w:ascii="Times New Roman" w:hAnsi="Times New Roman" w:cs="Times New Roman"/>
                <w:spacing w:val="1"/>
                <w:lang w:val="ro-RO"/>
              </w:rPr>
              <w:t>l</w:t>
            </w:r>
            <w:r w:rsidRPr="00B67CFB">
              <w:rPr>
                <w:rFonts w:ascii="Times New Roman" w:hAnsi="Times New Roman" w:cs="Times New Roman"/>
                <w:spacing w:val="-1"/>
                <w:lang w:val="ro-RO"/>
              </w:rPr>
              <w:t>a</w:t>
            </w:r>
            <w:r w:rsidRPr="00B67CFB">
              <w:rPr>
                <w:rFonts w:ascii="Times New Roman" w:hAnsi="Times New Roman" w:cs="Times New Roman"/>
                <w:lang w:val="ro-RO"/>
              </w:rPr>
              <w:t>rului de seminar</w:t>
            </w:r>
          </w:p>
          <w:p w14:paraId="6293C23E" w14:textId="77777777" w:rsidR="00AF6D30" w:rsidRPr="00B67CFB" w:rsidRDefault="00AF6D30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Prof. Dr. Kiss János</w:t>
            </w:r>
          </w:p>
          <w:p w14:paraId="7A30541D" w14:textId="77777777" w:rsidR="00AF6D30" w:rsidRPr="00B67CFB" w:rsidRDefault="00AF6D30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lang w:val="ro-RO"/>
              </w:rPr>
            </w:pPr>
          </w:p>
          <w:p w14:paraId="4D75A671" w14:textId="598FBC1C" w:rsidR="00AF6D30" w:rsidRPr="00B67CFB" w:rsidRDefault="00AF6D30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43FF" w:rsidRPr="00B67CFB" w14:paraId="77BE92DE" w14:textId="77777777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8A66E9A" w14:textId="77777777" w:rsidR="001B43FF" w:rsidRPr="00B67CFB" w:rsidRDefault="001B43FF">
            <w:pPr>
              <w:spacing w:before="5" w:after="0" w:line="120" w:lineRule="exact"/>
              <w:rPr>
                <w:rFonts w:ascii="Times New Roman" w:hAnsi="Times New Roman" w:cs="Times New Roman"/>
                <w:lang w:val="ro-RO"/>
              </w:rPr>
            </w:pPr>
          </w:p>
          <w:p w14:paraId="53EDE7D4" w14:textId="5AB43358" w:rsidR="001B43FF" w:rsidRPr="00B67CFB" w:rsidRDefault="00AF6D30" w:rsidP="00AF6D30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>09</w:t>
            </w:r>
            <w:r w:rsidR="00B0160F" w:rsidRPr="00B67CFB">
              <w:rPr>
                <w:rFonts w:ascii="Times New Roman" w:hAnsi="Times New Roman" w:cs="Times New Roman"/>
                <w:lang w:val="ro-RO"/>
              </w:rPr>
              <w:t>.</w:t>
            </w:r>
            <w:r w:rsidR="008B5BA1" w:rsidRPr="00B67CFB">
              <w:rPr>
                <w:rFonts w:ascii="Times New Roman" w:hAnsi="Times New Roman" w:cs="Times New Roman"/>
                <w:lang w:val="ro-RO"/>
              </w:rPr>
              <w:t>09</w:t>
            </w:r>
            <w:r w:rsidR="000763C4" w:rsidRPr="00B67CFB">
              <w:rPr>
                <w:rFonts w:ascii="Times New Roman" w:hAnsi="Times New Roman" w:cs="Times New Roman"/>
                <w:lang w:val="ro-RO"/>
              </w:rPr>
              <w:t>.20</w:t>
            </w:r>
            <w:r w:rsidR="007F2D45" w:rsidRPr="00B67CFB">
              <w:rPr>
                <w:rFonts w:ascii="Times New Roman" w:hAnsi="Times New Roman" w:cs="Times New Roman"/>
                <w:lang w:val="ro-RO"/>
              </w:rPr>
              <w:t>2</w:t>
            </w:r>
            <w:r w:rsidR="008B5BA1" w:rsidRPr="00B67CF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68E3A0B5" w14:textId="77777777" w:rsidR="001B43FF" w:rsidRPr="00B67CFB" w:rsidRDefault="001B43FF">
            <w:pPr>
              <w:spacing w:before="5" w:after="0" w:line="120" w:lineRule="exact"/>
              <w:rPr>
                <w:rFonts w:ascii="Times New Roman" w:hAnsi="Times New Roman" w:cs="Times New Roman"/>
                <w:lang w:val="ro-RO"/>
              </w:rPr>
            </w:pPr>
          </w:p>
          <w:p w14:paraId="7F9920C8" w14:textId="77777777" w:rsidR="001B43FF" w:rsidRPr="00B67CFB" w:rsidRDefault="001B43FF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……………………………….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08BA17A" w14:textId="77777777" w:rsidR="001B43FF" w:rsidRPr="00B67CFB" w:rsidRDefault="001B43FF">
            <w:pPr>
              <w:spacing w:after="0" w:line="240" w:lineRule="auto"/>
              <w:ind w:right="-20"/>
              <w:rPr>
                <w:rFonts w:ascii="Times New Roman" w:hAnsi="Times New Roman" w:cs="Times New Roman"/>
                <w:lang w:val="ro-RO"/>
              </w:rPr>
            </w:pPr>
            <w:r w:rsidRPr="00B67CFB">
              <w:rPr>
                <w:rFonts w:ascii="Times New Roman" w:hAnsi="Times New Roman" w:cs="Times New Roman"/>
                <w:lang w:val="ro-RO"/>
              </w:rPr>
              <w:t xml:space="preserve">         ………………………………</w:t>
            </w:r>
          </w:p>
        </w:tc>
      </w:tr>
    </w:tbl>
    <w:p w14:paraId="65154EC6" w14:textId="77777777" w:rsidR="001B43FF" w:rsidRPr="00B67CFB" w:rsidRDefault="001B43FF">
      <w:pPr>
        <w:spacing w:before="4" w:after="0" w:line="100" w:lineRule="exact"/>
        <w:rPr>
          <w:rFonts w:ascii="Times New Roman" w:hAnsi="Times New Roman" w:cs="Times New Roman"/>
          <w:lang w:val="ro-RO"/>
        </w:rPr>
      </w:pPr>
    </w:p>
    <w:p w14:paraId="7D7BF325" w14:textId="77777777" w:rsidR="001B43FF" w:rsidRPr="00B67CFB" w:rsidRDefault="001B43FF" w:rsidP="00FD1E2F">
      <w:pPr>
        <w:tabs>
          <w:tab w:val="left" w:pos="6380"/>
        </w:tabs>
        <w:spacing w:before="29" w:after="0" w:line="240" w:lineRule="auto"/>
        <w:ind w:right="-20"/>
        <w:rPr>
          <w:rFonts w:ascii="Times New Roman" w:hAnsi="Times New Roman" w:cs="Times New Roman"/>
          <w:lang w:val="ro-RO"/>
        </w:rPr>
      </w:pPr>
      <w:r w:rsidRPr="00B67CFB">
        <w:rPr>
          <w:rFonts w:ascii="Times New Roman" w:hAnsi="Times New Roman" w:cs="Times New Roman"/>
          <w:lang w:val="ro-RO"/>
        </w:rPr>
        <w:t>D</w:t>
      </w:r>
      <w:r w:rsidRPr="00B67CFB">
        <w:rPr>
          <w:rFonts w:ascii="Times New Roman" w:hAnsi="Times New Roman" w:cs="Times New Roman"/>
          <w:spacing w:val="-1"/>
          <w:lang w:val="ro-RO"/>
        </w:rPr>
        <w:t>a</w:t>
      </w:r>
      <w:r w:rsidRPr="00B67CFB">
        <w:rPr>
          <w:rFonts w:ascii="Times New Roman" w:hAnsi="Times New Roman" w:cs="Times New Roman"/>
          <w:lang w:val="ro-RO"/>
        </w:rPr>
        <w:t xml:space="preserve">ta </w:t>
      </w:r>
      <w:r w:rsidRPr="00B67CFB">
        <w:rPr>
          <w:rFonts w:ascii="Times New Roman" w:hAnsi="Times New Roman" w:cs="Times New Roman"/>
          <w:spacing w:val="-1"/>
          <w:lang w:val="ro-RO"/>
        </w:rPr>
        <w:t>a</w:t>
      </w:r>
      <w:r w:rsidRPr="00B67CFB">
        <w:rPr>
          <w:rFonts w:ascii="Times New Roman" w:hAnsi="Times New Roman" w:cs="Times New Roman"/>
          <w:lang w:val="ro-RO"/>
        </w:rPr>
        <w:t>vi</w:t>
      </w:r>
      <w:r w:rsidRPr="00B67CFB">
        <w:rPr>
          <w:rFonts w:ascii="Times New Roman" w:hAnsi="Times New Roman" w:cs="Times New Roman"/>
          <w:spacing w:val="2"/>
          <w:lang w:val="ro-RO"/>
        </w:rPr>
        <w:t>z</w:t>
      </w:r>
      <w:r w:rsidRPr="00B67CFB">
        <w:rPr>
          <w:rFonts w:ascii="Times New Roman" w:hAnsi="Times New Roman" w:cs="Times New Roman"/>
          <w:spacing w:val="-1"/>
          <w:lang w:val="ro-RO"/>
        </w:rPr>
        <w:t>ă</w:t>
      </w:r>
      <w:r w:rsidRPr="00B67CFB">
        <w:rPr>
          <w:rFonts w:ascii="Times New Roman" w:hAnsi="Times New Roman" w:cs="Times New Roman"/>
          <w:lang w:val="ro-RO"/>
        </w:rPr>
        <w:t>rii în d</w:t>
      </w:r>
      <w:r w:rsidRPr="00B67CFB">
        <w:rPr>
          <w:rFonts w:ascii="Times New Roman" w:hAnsi="Times New Roman" w:cs="Times New Roman"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lang w:val="ro-RO"/>
        </w:rPr>
        <w:t>p</w:t>
      </w:r>
      <w:r w:rsidRPr="00B67CFB">
        <w:rPr>
          <w:rFonts w:ascii="Times New Roman" w:hAnsi="Times New Roman" w:cs="Times New Roman"/>
          <w:spacing w:val="-1"/>
          <w:lang w:val="ro-RO"/>
        </w:rPr>
        <w:t>a</w:t>
      </w:r>
      <w:r w:rsidRPr="00B67CFB">
        <w:rPr>
          <w:rFonts w:ascii="Times New Roman" w:hAnsi="Times New Roman" w:cs="Times New Roman"/>
          <w:lang w:val="ro-RO"/>
        </w:rPr>
        <w:t>r</w:t>
      </w:r>
      <w:r w:rsidRPr="00B67CFB">
        <w:rPr>
          <w:rFonts w:ascii="Times New Roman" w:hAnsi="Times New Roman" w:cs="Times New Roman"/>
          <w:spacing w:val="3"/>
          <w:lang w:val="ro-RO"/>
        </w:rPr>
        <w:t>t</w:t>
      </w:r>
      <w:r w:rsidRPr="00B67CFB">
        <w:rPr>
          <w:rFonts w:ascii="Times New Roman" w:hAnsi="Times New Roman" w:cs="Times New Roman"/>
          <w:spacing w:val="-1"/>
          <w:lang w:val="ro-RO"/>
        </w:rPr>
        <w:t>a</w:t>
      </w:r>
      <w:r w:rsidRPr="00B67CFB">
        <w:rPr>
          <w:rFonts w:ascii="Times New Roman" w:hAnsi="Times New Roman" w:cs="Times New Roman"/>
          <w:lang w:val="ro-RO"/>
        </w:rPr>
        <w:t>ment</w:t>
      </w:r>
      <w:r w:rsidRPr="00B67CFB">
        <w:rPr>
          <w:rFonts w:ascii="Times New Roman" w:hAnsi="Times New Roman" w:cs="Times New Roman"/>
          <w:lang w:val="ro-RO"/>
        </w:rPr>
        <w:tab/>
      </w:r>
      <w:r w:rsidRPr="00B67CFB">
        <w:rPr>
          <w:rFonts w:ascii="Times New Roman" w:hAnsi="Times New Roman" w:cs="Times New Roman"/>
          <w:spacing w:val="1"/>
          <w:lang w:val="ro-RO"/>
        </w:rPr>
        <w:t>S</w:t>
      </w:r>
      <w:r w:rsidRPr="00B67CFB">
        <w:rPr>
          <w:rFonts w:ascii="Times New Roman" w:hAnsi="Times New Roman" w:cs="Times New Roman"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lang w:val="ro-RO"/>
        </w:rPr>
        <w:t>mnătu</w:t>
      </w:r>
      <w:r w:rsidRPr="00B67CFB">
        <w:rPr>
          <w:rFonts w:ascii="Times New Roman" w:hAnsi="Times New Roman" w:cs="Times New Roman"/>
          <w:spacing w:val="-1"/>
          <w:lang w:val="ro-RO"/>
        </w:rPr>
        <w:t>r</w:t>
      </w:r>
      <w:r w:rsidRPr="00B67CFB">
        <w:rPr>
          <w:rFonts w:ascii="Times New Roman" w:hAnsi="Times New Roman" w:cs="Times New Roman"/>
          <w:lang w:val="ro-RO"/>
        </w:rPr>
        <w:t>a dir</w:t>
      </w:r>
      <w:r w:rsidRPr="00B67CFB">
        <w:rPr>
          <w:rFonts w:ascii="Times New Roman" w:hAnsi="Times New Roman" w:cs="Times New Roman"/>
          <w:spacing w:val="1"/>
          <w:lang w:val="ro-RO"/>
        </w:rPr>
        <w:t>e</w:t>
      </w:r>
      <w:r w:rsidRPr="00B67CFB">
        <w:rPr>
          <w:rFonts w:ascii="Times New Roman" w:hAnsi="Times New Roman" w:cs="Times New Roman"/>
          <w:spacing w:val="-1"/>
          <w:lang w:val="ro-RO"/>
        </w:rPr>
        <w:t>c</w:t>
      </w:r>
      <w:r w:rsidRPr="00B67CFB">
        <w:rPr>
          <w:rFonts w:ascii="Times New Roman" w:hAnsi="Times New Roman" w:cs="Times New Roman"/>
          <w:lang w:val="ro-RO"/>
        </w:rPr>
        <w:t>torului de d</w:t>
      </w:r>
      <w:r w:rsidRPr="00B67CFB">
        <w:rPr>
          <w:rFonts w:ascii="Times New Roman" w:hAnsi="Times New Roman" w:cs="Times New Roman"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lang w:val="ro-RO"/>
        </w:rPr>
        <w:t>p</w:t>
      </w:r>
      <w:r w:rsidRPr="00B67CFB">
        <w:rPr>
          <w:rFonts w:ascii="Times New Roman" w:hAnsi="Times New Roman" w:cs="Times New Roman"/>
          <w:spacing w:val="-1"/>
          <w:lang w:val="ro-RO"/>
        </w:rPr>
        <w:t>a</w:t>
      </w:r>
      <w:r w:rsidRPr="00B67CFB">
        <w:rPr>
          <w:rFonts w:ascii="Times New Roman" w:hAnsi="Times New Roman" w:cs="Times New Roman"/>
          <w:lang w:val="ro-RO"/>
        </w:rPr>
        <w:t>r</w:t>
      </w:r>
      <w:r w:rsidRPr="00B67CFB">
        <w:rPr>
          <w:rFonts w:ascii="Times New Roman" w:hAnsi="Times New Roman" w:cs="Times New Roman"/>
          <w:spacing w:val="1"/>
          <w:lang w:val="ro-RO"/>
        </w:rPr>
        <w:t>t</w:t>
      </w:r>
      <w:r w:rsidRPr="00B67CFB">
        <w:rPr>
          <w:rFonts w:ascii="Times New Roman" w:hAnsi="Times New Roman" w:cs="Times New Roman"/>
          <w:spacing w:val="-1"/>
          <w:lang w:val="ro-RO"/>
        </w:rPr>
        <w:t>a</w:t>
      </w:r>
      <w:r w:rsidRPr="00B67CFB">
        <w:rPr>
          <w:rFonts w:ascii="Times New Roman" w:hAnsi="Times New Roman" w:cs="Times New Roman"/>
          <w:spacing w:val="3"/>
          <w:lang w:val="ro-RO"/>
        </w:rPr>
        <w:t>m</w:t>
      </w:r>
      <w:r w:rsidRPr="00B67CFB">
        <w:rPr>
          <w:rFonts w:ascii="Times New Roman" w:hAnsi="Times New Roman" w:cs="Times New Roman"/>
          <w:spacing w:val="-1"/>
          <w:lang w:val="ro-RO"/>
        </w:rPr>
        <w:t>e</w:t>
      </w:r>
      <w:r w:rsidRPr="00B67CFB">
        <w:rPr>
          <w:rFonts w:ascii="Times New Roman" w:hAnsi="Times New Roman" w:cs="Times New Roman"/>
          <w:lang w:val="ro-RO"/>
        </w:rPr>
        <w:t>nt</w:t>
      </w:r>
    </w:p>
    <w:p w14:paraId="21A0E9C6" w14:textId="52506323" w:rsidR="008B5BA1" w:rsidRPr="00B67CFB" w:rsidRDefault="008B5BA1" w:rsidP="00FD1E2F">
      <w:pPr>
        <w:tabs>
          <w:tab w:val="left" w:pos="6380"/>
        </w:tabs>
        <w:spacing w:before="29" w:after="0" w:line="240" w:lineRule="auto"/>
        <w:ind w:right="-20"/>
        <w:rPr>
          <w:rFonts w:ascii="Times New Roman" w:hAnsi="Times New Roman" w:cs="Times New Roman"/>
          <w:lang w:val="ro-RO"/>
        </w:rPr>
      </w:pPr>
      <w:r w:rsidRPr="00B67CFB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Dr. Szekedi Levente</w:t>
      </w:r>
    </w:p>
    <w:p w14:paraId="172BBDE4" w14:textId="77777777" w:rsidR="001B43FF" w:rsidRPr="00B67CFB" w:rsidRDefault="001B43FF">
      <w:pPr>
        <w:spacing w:before="16" w:after="0" w:line="260" w:lineRule="exact"/>
        <w:rPr>
          <w:rFonts w:ascii="Times New Roman" w:hAnsi="Times New Roman" w:cs="Times New Roman"/>
          <w:lang w:val="ro-RO"/>
        </w:rPr>
      </w:pPr>
    </w:p>
    <w:p w14:paraId="04209997" w14:textId="77777777" w:rsidR="001B43FF" w:rsidRDefault="001B43FF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B67CFB">
        <w:rPr>
          <w:rFonts w:ascii="Times New Roman" w:hAnsi="Times New Roman" w:cs="Times New Roman"/>
          <w:lang w:val="ro-RO"/>
        </w:rPr>
        <w:t>……………………………..</w:t>
      </w:r>
      <w:r w:rsidRPr="00B67CFB"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1B43FF" w:rsidSect="001B43FF">
      <w:pgSz w:w="12240" w:h="15840"/>
      <w:pgMar w:top="106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330F" w14:textId="77777777" w:rsidR="009B0CA7" w:rsidRDefault="009B0CA7" w:rsidP="00A427E0">
      <w:pPr>
        <w:spacing w:after="0" w:line="240" w:lineRule="auto"/>
      </w:pPr>
      <w:r>
        <w:separator/>
      </w:r>
    </w:p>
  </w:endnote>
  <w:endnote w:type="continuationSeparator" w:id="0">
    <w:p w14:paraId="29AC2BEC" w14:textId="77777777" w:rsidR="009B0CA7" w:rsidRDefault="009B0CA7" w:rsidP="00A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F4A7" w14:textId="77777777" w:rsidR="009B0CA7" w:rsidRDefault="009B0CA7" w:rsidP="00A427E0">
      <w:pPr>
        <w:spacing w:after="0" w:line="240" w:lineRule="auto"/>
      </w:pPr>
      <w:r>
        <w:separator/>
      </w:r>
    </w:p>
  </w:footnote>
  <w:footnote w:type="continuationSeparator" w:id="0">
    <w:p w14:paraId="403B3356" w14:textId="77777777" w:rsidR="009B0CA7" w:rsidRDefault="009B0CA7" w:rsidP="00A4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798B"/>
    <w:multiLevelType w:val="hybridMultilevel"/>
    <w:tmpl w:val="161217E0"/>
    <w:lvl w:ilvl="0" w:tplc="E84AE7A4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B8A561F"/>
    <w:multiLevelType w:val="hybridMultilevel"/>
    <w:tmpl w:val="7A8C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C76"/>
    <w:multiLevelType w:val="hybridMultilevel"/>
    <w:tmpl w:val="7542DD1C"/>
    <w:lvl w:ilvl="0" w:tplc="AF8075D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AA97B57"/>
    <w:multiLevelType w:val="hybridMultilevel"/>
    <w:tmpl w:val="1566491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5" w15:restartNumberingAfterBreak="0">
    <w:nsid w:val="292D5684"/>
    <w:multiLevelType w:val="multilevel"/>
    <w:tmpl w:val="83C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C5498"/>
    <w:multiLevelType w:val="multilevel"/>
    <w:tmpl w:val="9AA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87C87"/>
    <w:multiLevelType w:val="hybridMultilevel"/>
    <w:tmpl w:val="0DFCCA08"/>
    <w:lvl w:ilvl="0" w:tplc="51489002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8" w15:restartNumberingAfterBreak="0">
    <w:nsid w:val="49825093"/>
    <w:multiLevelType w:val="multilevel"/>
    <w:tmpl w:val="9CEA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BA114A"/>
    <w:multiLevelType w:val="hybridMultilevel"/>
    <w:tmpl w:val="9EA4951E"/>
    <w:lvl w:ilvl="0" w:tplc="4BAA202A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12545C5"/>
    <w:multiLevelType w:val="hybridMultilevel"/>
    <w:tmpl w:val="B88E9B52"/>
    <w:lvl w:ilvl="0" w:tplc="E84AE7A4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5DE6479"/>
    <w:multiLevelType w:val="hybridMultilevel"/>
    <w:tmpl w:val="9EF46736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325137696">
    <w:abstractNumId w:val="4"/>
  </w:num>
  <w:num w:numId="2" w16cid:durableId="697392779">
    <w:abstractNumId w:val="6"/>
  </w:num>
  <w:num w:numId="3" w16cid:durableId="1433668133">
    <w:abstractNumId w:val="11"/>
  </w:num>
  <w:num w:numId="4" w16cid:durableId="648636568">
    <w:abstractNumId w:val="2"/>
  </w:num>
  <w:num w:numId="5" w16cid:durableId="813449077">
    <w:abstractNumId w:val="7"/>
  </w:num>
  <w:num w:numId="6" w16cid:durableId="1401517579">
    <w:abstractNumId w:val="3"/>
  </w:num>
  <w:num w:numId="7" w16cid:durableId="2030138548">
    <w:abstractNumId w:val="0"/>
  </w:num>
  <w:num w:numId="8" w16cid:durableId="1360356099">
    <w:abstractNumId w:val="10"/>
  </w:num>
  <w:num w:numId="9" w16cid:durableId="886332184">
    <w:abstractNumId w:val="9"/>
  </w:num>
  <w:num w:numId="10" w16cid:durableId="614823596">
    <w:abstractNumId w:val="5"/>
  </w:num>
  <w:num w:numId="11" w16cid:durableId="1675303488">
    <w:abstractNumId w:val="8"/>
  </w:num>
  <w:num w:numId="12" w16cid:durableId="1568300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FF"/>
    <w:rsid w:val="00011B6D"/>
    <w:rsid w:val="00013FB4"/>
    <w:rsid w:val="00020405"/>
    <w:rsid w:val="00035B00"/>
    <w:rsid w:val="000516A2"/>
    <w:rsid w:val="00061541"/>
    <w:rsid w:val="00071A2E"/>
    <w:rsid w:val="00072859"/>
    <w:rsid w:val="00073779"/>
    <w:rsid w:val="000763C4"/>
    <w:rsid w:val="000807C3"/>
    <w:rsid w:val="00084493"/>
    <w:rsid w:val="00091FF7"/>
    <w:rsid w:val="000B3731"/>
    <w:rsid w:val="000B7585"/>
    <w:rsid w:val="000B7E5F"/>
    <w:rsid w:val="001515F8"/>
    <w:rsid w:val="001662F4"/>
    <w:rsid w:val="00186769"/>
    <w:rsid w:val="001B38E5"/>
    <w:rsid w:val="001B43FF"/>
    <w:rsid w:val="001B4CD0"/>
    <w:rsid w:val="001C2D9B"/>
    <w:rsid w:val="001C3FEB"/>
    <w:rsid w:val="001C7BD5"/>
    <w:rsid w:val="001F7CDE"/>
    <w:rsid w:val="00204F39"/>
    <w:rsid w:val="002226AA"/>
    <w:rsid w:val="0023545D"/>
    <w:rsid w:val="002644E2"/>
    <w:rsid w:val="002D049B"/>
    <w:rsid w:val="002E3313"/>
    <w:rsid w:val="00331D68"/>
    <w:rsid w:val="00351482"/>
    <w:rsid w:val="0037708E"/>
    <w:rsid w:val="00393B35"/>
    <w:rsid w:val="003B0578"/>
    <w:rsid w:val="003C273A"/>
    <w:rsid w:val="003D38A9"/>
    <w:rsid w:val="003E3DE0"/>
    <w:rsid w:val="003F57D3"/>
    <w:rsid w:val="00403B16"/>
    <w:rsid w:val="00440A92"/>
    <w:rsid w:val="004521D7"/>
    <w:rsid w:val="00461B3F"/>
    <w:rsid w:val="00462015"/>
    <w:rsid w:val="00464404"/>
    <w:rsid w:val="00473C40"/>
    <w:rsid w:val="00477949"/>
    <w:rsid w:val="00482BEB"/>
    <w:rsid w:val="00491FA0"/>
    <w:rsid w:val="004A6450"/>
    <w:rsid w:val="004B2D66"/>
    <w:rsid w:val="004E187A"/>
    <w:rsid w:val="004E427B"/>
    <w:rsid w:val="004E7D26"/>
    <w:rsid w:val="004F4F15"/>
    <w:rsid w:val="00517EDA"/>
    <w:rsid w:val="00536E91"/>
    <w:rsid w:val="00547302"/>
    <w:rsid w:val="00572097"/>
    <w:rsid w:val="005A2464"/>
    <w:rsid w:val="005A6A75"/>
    <w:rsid w:val="005D37C6"/>
    <w:rsid w:val="00604574"/>
    <w:rsid w:val="006060B7"/>
    <w:rsid w:val="00634CA3"/>
    <w:rsid w:val="0066582D"/>
    <w:rsid w:val="006723FB"/>
    <w:rsid w:val="00682F89"/>
    <w:rsid w:val="006D0724"/>
    <w:rsid w:val="006F3C7B"/>
    <w:rsid w:val="007465DD"/>
    <w:rsid w:val="007637B5"/>
    <w:rsid w:val="00770AD2"/>
    <w:rsid w:val="007822B7"/>
    <w:rsid w:val="00785C7A"/>
    <w:rsid w:val="007873A8"/>
    <w:rsid w:val="007B1D09"/>
    <w:rsid w:val="007B204A"/>
    <w:rsid w:val="007D7EEE"/>
    <w:rsid w:val="007E45DB"/>
    <w:rsid w:val="007F2D45"/>
    <w:rsid w:val="008077A4"/>
    <w:rsid w:val="00826E4F"/>
    <w:rsid w:val="0084651C"/>
    <w:rsid w:val="008B5BA1"/>
    <w:rsid w:val="008C69F5"/>
    <w:rsid w:val="009171CE"/>
    <w:rsid w:val="00925479"/>
    <w:rsid w:val="00925FEA"/>
    <w:rsid w:val="00941D19"/>
    <w:rsid w:val="00955667"/>
    <w:rsid w:val="00961CB0"/>
    <w:rsid w:val="009628EB"/>
    <w:rsid w:val="00967A16"/>
    <w:rsid w:val="00971F5D"/>
    <w:rsid w:val="00974260"/>
    <w:rsid w:val="00992118"/>
    <w:rsid w:val="009B0CA7"/>
    <w:rsid w:val="009C0AE1"/>
    <w:rsid w:val="009C60A9"/>
    <w:rsid w:val="009D7FCF"/>
    <w:rsid w:val="009E00B4"/>
    <w:rsid w:val="009E11FE"/>
    <w:rsid w:val="009E262F"/>
    <w:rsid w:val="009E3250"/>
    <w:rsid w:val="009E59B5"/>
    <w:rsid w:val="00A40DD1"/>
    <w:rsid w:val="00A427E0"/>
    <w:rsid w:val="00A44921"/>
    <w:rsid w:val="00A90DEC"/>
    <w:rsid w:val="00A92590"/>
    <w:rsid w:val="00AA3493"/>
    <w:rsid w:val="00AA6B2B"/>
    <w:rsid w:val="00AB0D1B"/>
    <w:rsid w:val="00AB1697"/>
    <w:rsid w:val="00AC202C"/>
    <w:rsid w:val="00AF2B17"/>
    <w:rsid w:val="00AF5DEF"/>
    <w:rsid w:val="00AF6D30"/>
    <w:rsid w:val="00B0160F"/>
    <w:rsid w:val="00B01C05"/>
    <w:rsid w:val="00B06188"/>
    <w:rsid w:val="00B148ED"/>
    <w:rsid w:val="00B55184"/>
    <w:rsid w:val="00B56954"/>
    <w:rsid w:val="00B67CFB"/>
    <w:rsid w:val="00B7172C"/>
    <w:rsid w:val="00B93A1A"/>
    <w:rsid w:val="00B95495"/>
    <w:rsid w:val="00BA3C61"/>
    <w:rsid w:val="00BA54B2"/>
    <w:rsid w:val="00BD056A"/>
    <w:rsid w:val="00BD39D1"/>
    <w:rsid w:val="00BD3A32"/>
    <w:rsid w:val="00BE5F47"/>
    <w:rsid w:val="00BE754B"/>
    <w:rsid w:val="00BF0232"/>
    <w:rsid w:val="00C16055"/>
    <w:rsid w:val="00C3313C"/>
    <w:rsid w:val="00C40E46"/>
    <w:rsid w:val="00C42DA7"/>
    <w:rsid w:val="00C46C5B"/>
    <w:rsid w:val="00C77A65"/>
    <w:rsid w:val="00C83131"/>
    <w:rsid w:val="00C96886"/>
    <w:rsid w:val="00CF39E7"/>
    <w:rsid w:val="00D0692D"/>
    <w:rsid w:val="00D226AD"/>
    <w:rsid w:val="00D430F2"/>
    <w:rsid w:val="00D462E6"/>
    <w:rsid w:val="00D51235"/>
    <w:rsid w:val="00D65026"/>
    <w:rsid w:val="00D762F2"/>
    <w:rsid w:val="00D8049C"/>
    <w:rsid w:val="00D80DFC"/>
    <w:rsid w:val="00DA464C"/>
    <w:rsid w:val="00DA5B5E"/>
    <w:rsid w:val="00DB1B03"/>
    <w:rsid w:val="00DB6BEE"/>
    <w:rsid w:val="00DC16C9"/>
    <w:rsid w:val="00DE239C"/>
    <w:rsid w:val="00DE6FBB"/>
    <w:rsid w:val="00DF798D"/>
    <w:rsid w:val="00E007AC"/>
    <w:rsid w:val="00E13645"/>
    <w:rsid w:val="00E163F2"/>
    <w:rsid w:val="00E201C7"/>
    <w:rsid w:val="00E34705"/>
    <w:rsid w:val="00E362A0"/>
    <w:rsid w:val="00E45A23"/>
    <w:rsid w:val="00E808FC"/>
    <w:rsid w:val="00E81CA6"/>
    <w:rsid w:val="00E81D03"/>
    <w:rsid w:val="00E82CC5"/>
    <w:rsid w:val="00E9112C"/>
    <w:rsid w:val="00ED22CC"/>
    <w:rsid w:val="00EE775E"/>
    <w:rsid w:val="00EF71AD"/>
    <w:rsid w:val="00F251D7"/>
    <w:rsid w:val="00F367B7"/>
    <w:rsid w:val="00F503C4"/>
    <w:rsid w:val="00F761FA"/>
    <w:rsid w:val="00F7797A"/>
    <w:rsid w:val="00F8247A"/>
    <w:rsid w:val="00F97E8B"/>
    <w:rsid w:val="00FA67F0"/>
    <w:rsid w:val="00FC53CE"/>
    <w:rsid w:val="00FC60CF"/>
    <w:rsid w:val="00FC7229"/>
    <w:rsid w:val="00FC7BD9"/>
    <w:rsid w:val="00FD1E2F"/>
    <w:rsid w:val="00FE1D18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E92B5"/>
  <w15:docId w15:val="{678715CA-1429-40F5-A390-BDFDFA2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3C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03C4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27E0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27E0"/>
    <w:rPr>
      <w:rFonts w:cs="Calibri"/>
      <w:lang w:val="en-US" w:eastAsia="en-US"/>
    </w:rPr>
  </w:style>
  <w:style w:type="character" w:styleId="FootnoteReference">
    <w:name w:val="footnote reference"/>
    <w:uiPriority w:val="99"/>
    <w:semiHidden/>
    <w:unhideWhenUsed/>
    <w:rsid w:val="00A427E0"/>
    <w:rPr>
      <w:vertAlign w:val="superscript"/>
    </w:rPr>
  </w:style>
  <w:style w:type="paragraph" w:customStyle="1" w:styleId="Default">
    <w:name w:val="Default"/>
    <w:rsid w:val="00DB1B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hu-HU" w:eastAsia="hu-HU"/>
    </w:rPr>
  </w:style>
  <w:style w:type="character" w:styleId="Hyperlink">
    <w:name w:val="Hyperlink"/>
    <w:uiPriority w:val="99"/>
    <w:rsid w:val="00DB1B03"/>
    <w:rPr>
      <w:color w:val="0000FF"/>
      <w:u w:val="single"/>
    </w:rPr>
  </w:style>
  <w:style w:type="character" w:customStyle="1" w:styleId="keyvalue">
    <w:name w:val="keyvalue"/>
    <w:rsid w:val="00D8049C"/>
  </w:style>
  <w:style w:type="character" w:customStyle="1" w:styleId="label">
    <w:name w:val="label"/>
    <w:rsid w:val="0066582D"/>
  </w:style>
  <w:style w:type="character" w:customStyle="1" w:styleId="value">
    <w:name w:val="value"/>
    <w:rsid w:val="0066582D"/>
  </w:style>
  <w:style w:type="character" w:customStyle="1" w:styleId="tlid-translation">
    <w:name w:val="tlid-translation"/>
    <w:basedOn w:val="DefaultParagraphFont"/>
    <w:rsid w:val="00F251D7"/>
  </w:style>
  <w:style w:type="character" w:styleId="HTMLCite">
    <w:name w:val="HTML Cite"/>
    <w:basedOn w:val="DefaultParagraphFont"/>
    <w:uiPriority w:val="99"/>
    <w:semiHidden/>
    <w:unhideWhenUsed/>
    <w:rsid w:val="00EE7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kogalfa.hu/documents/efop/TF_OSSZ_HK_Hallgat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hu/url?sa=t&amp;rct=j&amp;q=&amp;esrc=s&amp;source=web&amp;cd=1&amp;ved=2ahUKEwjt6PbkoPvlAhWmlosKHZ4iCXcQFjAAegQIBRAC&amp;url=https%3A%2F%2Fwww.tankonyvtar.hu%2Fhu%2Ftartalom%2Ftamop425%2F0005_03_a_kommelmelet_alapjai_pdf%2F03_a_kommelmelet_alapjai.pdf&amp;usg=AOvVaw0UjBhA0xCnMZ5NIr-ymih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BAEC-17A4-4819-988F-7AB810CA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1514</Words>
  <Characters>11142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12631</CharactersWithSpaces>
  <SharedDoc>false</SharedDoc>
  <HLinks>
    <vt:vector size="6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http://qulto.partium.ro/monguz2/index.jsp?from_page=details&amp;page=details&amp;dbname=database&amp;bib1id=1018&amp;bib1field=0&amp;term=L%27Harmattan%7C7658%7C1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Belényi Emese</cp:lastModifiedBy>
  <cp:revision>7</cp:revision>
  <cp:lastPrinted>2020-03-01T12:43:00Z</cp:lastPrinted>
  <dcterms:created xsi:type="dcterms:W3CDTF">2023-09-16T08:10:00Z</dcterms:created>
  <dcterms:modified xsi:type="dcterms:W3CDTF">2023-09-24T09:00:00Z</dcterms:modified>
</cp:coreProperties>
</file>